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1C48" w:rsidR="00053E63" w:rsidP="00053E63" w:rsidRDefault="00053E63" w14:paraId="5E860E1B" w14:textId="77777777">
      <w:pPr>
        <w15:collapsed w:val="false"/>
        <w:rPr>
          <w:rFonts w:ascii="Arial" w:hAnsi="Arial" w:cs="Arial"/>
          <w:color w:val="000000"/>
        </w:rPr>
      </w:pPr>
      <w:r w:rsidRPr="00E31C48">
        <w:rPr>
          <w:rFonts w:ascii="Arial" w:hAnsi="Arial" w:cs="Arial"/>
          <w:color w:val="000000"/>
        </w:rPr>
        <w:t xml:space="preserve">            </w:t>
      </w:r>
      <w:r w:rsidRPr="00E31C48">
        <w:rPr>
          <w:rFonts w:ascii="Arial" w:hAnsi="Arial" w:cs="Arial"/>
          <w:noProof/>
          <w:color w:val="000000"/>
          <w:lang w:eastAsia="hr-HR"/>
        </w:rPr>
        <w:drawing>
          <wp:inline distT="0" distB="0" distL="0" distR="0">
            <wp:extent cx="570865" cy="721995"/>
            <wp:effectExtent l="0" t="0" r="635" b="1905"/>
            <wp:docPr id="2" name="Slika 2" descr="http://prekrsajni.pravosudje.hr/Grb2.gif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http://prekrsajni.pravosudje.hr/Grb2.gif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31C48" w:rsidR="00053E63" w:rsidP="00053E63" w:rsidRDefault="00053E63" w14:paraId="57D812E0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    Republika Hrvatska </w:t>
      </w:r>
    </w:p>
    <w:p w:rsidRPr="00E31C48" w:rsidR="00053E63" w:rsidP="00053E63" w:rsidRDefault="00053E63" w14:paraId="1758F8E3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Općinski sud u Varaždinu</w:t>
      </w:r>
    </w:p>
    <w:p w:rsidR="00053E63" w:rsidP="00053E63" w:rsidRDefault="00053E63" w14:paraId="4B50EA51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Varaždin, </w:t>
      </w:r>
      <w:r w:rsidR="00BD520E">
        <w:rPr>
          <w:rFonts w:ascii="Arial" w:hAnsi="Arial" w:cs="Arial"/>
          <w:sz w:val="24"/>
          <w:szCs w:val="24"/>
        </w:rPr>
        <w:t>Kapucinski trg 5</w:t>
      </w:r>
    </w:p>
    <w:p w:rsidR="00AF12FE" w:rsidP="00053E63" w:rsidRDefault="00AF12FE" w14:paraId="7A39F4B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AF12FE" w:rsidP="00053E63" w:rsidRDefault="00AF12FE" w14:paraId="1C6D579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29C6DAC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E31C48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   Poslovni broj: </w:t>
      </w:r>
      <w:proofErr w:type="spellStart"/>
      <w:r w:rsidRPr="00E31C48">
        <w:rPr>
          <w:rFonts w:ascii="Arial" w:hAnsi="Arial" w:cs="Arial"/>
          <w:sz w:val="24"/>
          <w:szCs w:val="24"/>
        </w:rPr>
        <w:t>Pp</w:t>
      </w:r>
      <w:proofErr w:type="spellEnd"/>
      <w:r w:rsidRPr="00E31C48">
        <w:rPr>
          <w:rFonts w:ascii="Arial" w:hAnsi="Arial" w:cs="Arial"/>
          <w:sz w:val="24"/>
          <w:szCs w:val="24"/>
        </w:rPr>
        <w:t xml:space="preserve"> Ikp-</w:t>
      </w:r>
      <w:r w:rsidR="004F50E9">
        <w:rPr>
          <w:rFonts w:ascii="Arial" w:hAnsi="Arial" w:cs="Arial"/>
          <w:sz w:val="24"/>
          <w:szCs w:val="24"/>
        </w:rPr>
        <w:t>74</w:t>
      </w:r>
      <w:r w:rsidR="0010684C">
        <w:rPr>
          <w:rFonts w:ascii="Arial" w:hAnsi="Arial" w:cs="Arial"/>
          <w:sz w:val="24"/>
          <w:szCs w:val="24"/>
        </w:rPr>
        <w:t>1</w:t>
      </w:r>
      <w:r w:rsidR="00972880">
        <w:rPr>
          <w:rFonts w:ascii="Arial" w:hAnsi="Arial" w:cs="Arial"/>
          <w:sz w:val="24"/>
          <w:szCs w:val="24"/>
        </w:rPr>
        <w:t>/</w:t>
      </w:r>
      <w:r w:rsidRPr="00E31C48">
        <w:rPr>
          <w:rFonts w:ascii="Arial" w:hAnsi="Arial" w:cs="Arial"/>
          <w:sz w:val="24"/>
          <w:szCs w:val="24"/>
        </w:rPr>
        <w:t>20</w:t>
      </w:r>
      <w:r w:rsidR="004E3EDE">
        <w:rPr>
          <w:rFonts w:ascii="Arial" w:hAnsi="Arial" w:cs="Arial"/>
          <w:sz w:val="24"/>
          <w:szCs w:val="24"/>
        </w:rPr>
        <w:t>2</w:t>
      </w:r>
      <w:r w:rsidR="004F50E9">
        <w:rPr>
          <w:rFonts w:ascii="Arial" w:hAnsi="Arial" w:cs="Arial"/>
          <w:sz w:val="24"/>
          <w:szCs w:val="24"/>
        </w:rPr>
        <w:t>5</w:t>
      </w:r>
      <w:r w:rsidRPr="00E31C48" w:rsidR="00BF055A">
        <w:rPr>
          <w:rFonts w:ascii="Arial" w:hAnsi="Arial" w:cs="Arial"/>
          <w:sz w:val="24"/>
          <w:szCs w:val="24"/>
        </w:rPr>
        <w:t>-</w:t>
      </w:r>
      <w:r w:rsidR="0010684C">
        <w:rPr>
          <w:rFonts w:ascii="Arial" w:hAnsi="Arial" w:cs="Arial"/>
          <w:sz w:val="24"/>
          <w:szCs w:val="24"/>
        </w:rPr>
        <w:t>5</w:t>
      </w:r>
    </w:p>
    <w:p w:rsidR="00053E63" w:rsidP="00053E63" w:rsidRDefault="00053E63" w14:paraId="4CC30B35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AF12FE" w:rsidP="00053E63" w:rsidRDefault="00AF12FE" w14:paraId="7191DC13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716E23" w:rsidP="00053E63" w:rsidRDefault="00716E23" w14:paraId="03B4AD5B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456B37A0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R E P U B L I K A</w:t>
      </w:r>
      <w:r w:rsidR="00BF053B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 H R V A T S K A </w:t>
      </w:r>
    </w:p>
    <w:p w:rsidRPr="00E31C48" w:rsidR="00053E63" w:rsidP="00053E63" w:rsidRDefault="00053E63" w14:paraId="3D41DE7A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2300B0A2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R J E Š E N J E </w:t>
      </w:r>
    </w:p>
    <w:p w:rsidR="00053E63" w:rsidP="00053E63" w:rsidRDefault="00053E63" w14:paraId="6C85072C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F12FE" w:rsidP="00053E63" w:rsidRDefault="00AF12FE" w14:paraId="4671186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7BC1CCCE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Općinski sud u Varaždinu </w:t>
      </w:r>
      <w:r w:rsidRPr="004E3EDE" w:rsidR="004E3EDE">
        <w:rPr>
          <w:rFonts w:ascii="Arial" w:hAnsi="Arial" w:cs="Arial"/>
          <w:sz w:val="24"/>
          <w:szCs w:val="24"/>
        </w:rPr>
        <w:t>p</w:t>
      </w:r>
      <w:r w:rsidR="00F369BD">
        <w:rPr>
          <w:rFonts w:ascii="Arial" w:hAnsi="Arial" w:cs="Arial"/>
          <w:sz w:val="24"/>
          <w:szCs w:val="24"/>
        </w:rPr>
        <w:t xml:space="preserve">o sutkinji </w:t>
      </w:r>
      <w:r w:rsidR="004F50E9">
        <w:rPr>
          <w:rFonts w:ascii="Arial" w:hAnsi="Arial" w:cs="Arial"/>
          <w:sz w:val="24"/>
          <w:szCs w:val="24"/>
        </w:rPr>
        <w:t xml:space="preserve">Hani </w:t>
      </w:r>
      <w:proofErr w:type="spellStart"/>
      <w:r w:rsidR="004F50E9">
        <w:rPr>
          <w:rFonts w:ascii="Arial" w:hAnsi="Arial" w:cs="Arial"/>
          <w:sz w:val="24"/>
          <w:szCs w:val="24"/>
        </w:rPr>
        <w:t>Strnišćak</w:t>
      </w:r>
      <w:proofErr w:type="spellEnd"/>
      <w:r w:rsidR="00AF6B89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u postupku izvršenja </w:t>
      </w:r>
      <w:proofErr w:type="spellStart"/>
      <w:r w:rsidRPr="00E31C48">
        <w:rPr>
          <w:rFonts w:ascii="Arial" w:hAnsi="Arial" w:cs="Arial"/>
          <w:sz w:val="24"/>
          <w:szCs w:val="24"/>
        </w:rPr>
        <w:t>prekršajnopravnih</w:t>
      </w:r>
      <w:proofErr w:type="spellEnd"/>
      <w:r w:rsidRPr="00E31C48">
        <w:rPr>
          <w:rFonts w:ascii="Arial" w:hAnsi="Arial" w:cs="Arial"/>
          <w:sz w:val="24"/>
          <w:szCs w:val="24"/>
        </w:rPr>
        <w:t xml:space="preserve"> sankcija izrečenih osuđenoj pravnoj osobi </w:t>
      </w:r>
      <w:r w:rsidR="004F50E9">
        <w:rPr>
          <w:rFonts w:ascii="Arial" w:hAnsi="Arial" w:cs="Arial"/>
          <w:sz w:val="24"/>
          <w:szCs w:val="24"/>
        </w:rPr>
        <w:t>SAP UGO</w:t>
      </w:r>
      <w:r w:rsidR="00C318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84C">
        <w:rPr>
          <w:rFonts w:ascii="Arial" w:hAnsi="Arial" w:cs="Arial"/>
          <w:sz w:val="24"/>
          <w:szCs w:val="24"/>
        </w:rPr>
        <w:t>j.</w:t>
      </w:r>
      <w:r w:rsidR="00C318DA">
        <w:rPr>
          <w:rFonts w:ascii="Arial" w:hAnsi="Arial" w:cs="Arial"/>
          <w:sz w:val="24"/>
          <w:szCs w:val="24"/>
        </w:rPr>
        <w:t>d.o.o</w:t>
      </w:r>
      <w:proofErr w:type="spellEnd"/>
      <w:r w:rsidR="00C318DA">
        <w:rPr>
          <w:rFonts w:ascii="Arial" w:hAnsi="Arial" w:cs="Arial"/>
          <w:sz w:val="24"/>
          <w:szCs w:val="24"/>
        </w:rPr>
        <w:t>.</w:t>
      </w:r>
      <w:r w:rsidR="00F369BD">
        <w:rPr>
          <w:rFonts w:ascii="Arial" w:hAnsi="Arial" w:cs="Arial"/>
          <w:sz w:val="24"/>
          <w:szCs w:val="24"/>
        </w:rPr>
        <w:t xml:space="preserve"> </w:t>
      </w:r>
      <w:r w:rsidR="00BD520E">
        <w:rPr>
          <w:rFonts w:ascii="Arial" w:hAnsi="Arial" w:cs="Arial"/>
          <w:sz w:val="24"/>
          <w:szCs w:val="24"/>
        </w:rPr>
        <w:t xml:space="preserve">za </w:t>
      </w:r>
      <w:r w:rsidR="004F50E9">
        <w:rPr>
          <w:rFonts w:ascii="Arial" w:hAnsi="Arial" w:cs="Arial"/>
          <w:sz w:val="24"/>
          <w:szCs w:val="24"/>
        </w:rPr>
        <w:t>ugosti</w:t>
      </w:r>
      <w:r w:rsidR="00AF6B89">
        <w:rPr>
          <w:rFonts w:ascii="Arial" w:hAnsi="Arial" w:cs="Arial"/>
          <w:sz w:val="24"/>
          <w:szCs w:val="24"/>
        </w:rPr>
        <w:t>teljstvo</w:t>
      </w:r>
      <w:r w:rsidR="00BD520E">
        <w:rPr>
          <w:rFonts w:ascii="Arial" w:hAnsi="Arial" w:cs="Arial"/>
          <w:sz w:val="24"/>
          <w:szCs w:val="24"/>
        </w:rPr>
        <w:t xml:space="preserve"> u stečaju </w:t>
      </w:r>
      <w:r w:rsidRPr="00E31C48">
        <w:rPr>
          <w:rFonts w:ascii="Arial" w:hAnsi="Arial" w:cs="Arial"/>
          <w:sz w:val="24"/>
          <w:szCs w:val="24"/>
        </w:rPr>
        <w:t xml:space="preserve">zbog prekršaja iz </w:t>
      </w:r>
      <w:r w:rsidR="00570AEB">
        <w:rPr>
          <w:rFonts w:ascii="Arial" w:hAnsi="Arial" w:cs="Arial"/>
          <w:sz w:val="24"/>
          <w:szCs w:val="24"/>
        </w:rPr>
        <w:t xml:space="preserve">članka </w:t>
      </w:r>
      <w:r w:rsidR="00027437">
        <w:rPr>
          <w:rFonts w:ascii="Arial" w:hAnsi="Arial" w:cs="Arial"/>
          <w:sz w:val="24"/>
          <w:szCs w:val="24"/>
        </w:rPr>
        <w:t>172</w:t>
      </w:r>
      <w:r w:rsidR="00F369BD">
        <w:rPr>
          <w:rFonts w:ascii="Arial" w:hAnsi="Arial" w:cs="Arial"/>
          <w:sz w:val="24"/>
          <w:szCs w:val="24"/>
        </w:rPr>
        <w:t>.</w:t>
      </w:r>
      <w:r w:rsidR="00570AEB">
        <w:rPr>
          <w:rFonts w:ascii="Arial" w:hAnsi="Arial" w:cs="Arial"/>
          <w:sz w:val="24"/>
          <w:szCs w:val="24"/>
        </w:rPr>
        <w:t xml:space="preserve"> st</w:t>
      </w:r>
      <w:r w:rsidR="004E3EDE">
        <w:rPr>
          <w:rFonts w:ascii="Arial" w:hAnsi="Arial" w:cs="Arial"/>
          <w:sz w:val="24"/>
          <w:szCs w:val="24"/>
        </w:rPr>
        <w:t>.</w:t>
      </w:r>
      <w:r w:rsidR="00570AEB">
        <w:rPr>
          <w:rFonts w:ascii="Arial" w:hAnsi="Arial" w:cs="Arial"/>
          <w:sz w:val="24"/>
          <w:szCs w:val="24"/>
        </w:rPr>
        <w:t xml:space="preserve"> </w:t>
      </w:r>
      <w:r w:rsidR="00027437">
        <w:rPr>
          <w:rFonts w:ascii="Arial" w:hAnsi="Arial" w:cs="Arial"/>
          <w:sz w:val="24"/>
          <w:szCs w:val="24"/>
        </w:rPr>
        <w:t>2</w:t>
      </w:r>
      <w:r w:rsidR="004E3EDE">
        <w:rPr>
          <w:rFonts w:ascii="Arial" w:hAnsi="Arial" w:cs="Arial"/>
          <w:sz w:val="24"/>
          <w:szCs w:val="24"/>
        </w:rPr>
        <w:t>.</w:t>
      </w:r>
      <w:r w:rsidR="00027437">
        <w:rPr>
          <w:rFonts w:ascii="Arial" w:hAnsi="Arial" w:cs="Arial"/>
          <w:sz w:val="24"/>
          <w:szCs w:val="24"/>
        </w:rPr>
        <w:t xml:space="preserve"> t. 4. i st. 3.</w:t>
      </w:r>
      <w:r w:rsidR="004E3EDE">
        <w:rPr>
          <w:rFonts w:ascii="Arial" w:hAnsi="Arial" w:cs="Arial"/>
          <w:sz w:val="24"/>
          <w:szCs w:val="24"/>
        </w:rPr>
        <w:t xml:space="preserve"> </w:t>
      </w:r>
      <w:bookmarkStart w:name="_Hlk201748436" w:id="0"/>
      <w:bookmarkStart w:name="_Hlk159326879" w:id="1"/>
      <w:bookmarkStart w:name="_Hlk161406477" w:id="2"/>
      <w:bookmarkStart w:name="_Hlk207627771" w:id="3"/>
      <w:r w:rsidR="00027437">
        <w:rPr>
          <w:rFonts w:ascii="Arial" w:hAnsi="Arial" w:cs="Arial"/>
          <w:sz w:val="24"/>
          <w:szCs w:val="24"/>
        </w:rPr>
        <w:t>Zakona o mirovinskom osiguranju (</w:t>
      </w:r>
      <w:bookmarkEnd w:id="0"/>
      <w:r w:rsidR="00027437">
        <w:rPr>
          <w:rFonts w:ascii="Arial" w:hAnsi="Arial" w:cs="Arial"/>
          <w:sz w:val="24"/>
          <w:szCs w:val="24"/>
        </w:rPr>
        <w:t xml:space="preserve"> Narodne novine broj 157/13, 151/14, 33/15, 93/15, 120/16, 18/18</w:t>
      </w:r>
      <w:bookmarkEnd w:id="1"/>
      <w:r w:rsidR="00027437">
        <w:rPr>
          <w:rFonts w:ascii="Arial" w:hAnsi="Arial" w:cs="Arial"/>
          <w:sz w:val="24"/>
          <w:szCs w:val="24"/>
        </w:rPr>
        <w:t>, 62/18, 115/18</w:t>
      </w:r>
      <w:bookmarkEnd w:id="2"/>
      <w:r w:rsidR="00027437">
        <w:rPr>
          <w:rFonts w:ascii="Arial" w:hAnsi="Arial" w:cs="Arial"/>
          <w:sz w:val="24"/>
          <w:szCs w:val="24"/>
        </w:rPr>
        <w:t>, 102/19, 84/21, 119/22 )</w:t>
      </w:r>
      <w:bookmarkEnd w:id="3"/>
      <w:r w:rsidR="00027437">
        <w:rPr>
          <w:rFonts w:ascii="Arial" w:hAnsi="Arial" w:cs="Arial"/>
          <w:sz w:val="24"/>
          <w:szCs w:val="24"/>
        </w:rPr>
        <w:t xml:space="preserve"> </w:t>
      </w:r>
      <w:r w:rsidR="0010684C">
        <w:rPr>
          <w:rFonts w:ascii="Arial" w:hAnsi="Arial" w:cs="Arial"/>
          <w:sz w:val="24"/>
          <w:szCs w:val="24"/>
        </w:rPr>
        <w:t xml:space="preserve">i članka </w:t>
      </w:r>
      <w:r w:rsidR="00027437">
        <w:rPr>
          <w:rFonts w:ascii="Arial" w:hAnsi="Arial" w:cs="Arial"/>
          <w:sz w:val="24"/>
          <w:szCs w:val="24"/>
        </w:rPr>
        <w:t>150</w:t>
      </w:r>
      <w:r w:rsidR="0010684C">
        <w:rPr>
          <w:rFonts w:ascii="Arial" w:hAnsi="Arial" w:cs="Arial"/>
          <w:sz w:val="24"/>
          <w:szCs w:val="24"/>
        </w:rPr>
        <w:t xml:space="preserve">. st. </w:t>
      </w:r>
      <w:r w:rsidR="00027437"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027437">
        <w:rPr>
          <w:rFonts w:ascii="Arial" w:hAnsi="Arial" w:cs="Arial"/>
          <w:sz w:val="24"/>
          <w:szCs w:val="24"/>
        </w:rPr>
        <w:t>podst</w:t>
      </w:r>
      <w:proofErr w:type="spellEnd"/>
      <w:r w:rsidR="00027437">
        <w:rPr>
          <w:rFonts w:ascii="Arial" w:hAnsi="Arial" w:cs="Arial"/>
          <w:sz w:val="24"/>
          <w:szCs w:val="24"/>
        </w:rPr>
        <w:t>. 2. i st. 2.</w:t>
      </w:r>
      <w:r w:rsidR="0010684C">
        <w:rPr>
          <w:rFonts w:ascii="Arial" w:hAnsi="Arial" w:cs="Arial"/>
          <w:sz w:val="24"/>
          <w:szCs w:val="24"/>
        </w:rPr>
        <w:t xml:space="preserve"> </w:t>
      </w:r>
      <w:bookmarkStart w:name="_Hlk159327107" w:id="4"/>
      <w:bookmarkStart w:name="_Hlk207780156" w:id="5"/>
      <w:r w:rsidR="00027437">
        <w:rPr>
          <w:rFonts w:ascii="Arial" w:hAnsi="Arial" w:cs="Arial"/>
          <w:sz w:val="24"/>
          <w:szCs w:val="24"/>
        </w:rPr>
        <w:t xml:space="preserve">Zakona o obveznom zdravstvenom osiguranju </w:t>
      </w:r>
      <w:bookmarkStart w:name="_Hlk202875782" w:id="6"/>
      <w:r w:rsidR="00027437">
        <w:rPr>
          <w:rFonts w:ascii="Arial" w:hAnsi="Arial" w:cs="Arial"/>
          <w:sz w:val="24"/>
          <w:szCs w:val="24"/>
        </w:rPr>
        <w:t xml:space="preserve">( </w:t>
      </w:r>
      <w:bookmarkStart w:name="_Hlk152075264" w:id="7"/>
      <w:r w:rsidR="00027437">
        <w:rPr>
          <w:rFonts w:ascii="Arial" w:hAnsi="Arial" w:cs="Arial"/>
          <w:sz w:val="24"/>
          <w:szCs w:val="24"/>
        </w:rPr>
        <w:t xml:space="preserve">Narodne novine broj </w:t>
      </w:r>
      <w:bookmarkEnd w:id="7"/>
      <w:r w:rsidR="00027437">
        <w:rPr>
          <w:rFonts w:ascii="Arial" w:hAnsi="Arial" w:cs="Arial"/>
          <w:sz w:val="24"/>
          <w:szCs w:val="24"/>
        </w:rPr>
        <w:t>80/13, 137/13</w:t>
      </w:r>
      <w:bookmarkEnd w:id="4"/>
      <w:r w:rsidR="00027437">
        <w:rPr>
          <w:rFonts w:ascii="Arial" w:hAnsi="Arial" w:cs="Arial"/>
          <w:sz w:val="24"/>
          <w:szCs w:val="24"/>
        </w:rPr>
        <w:t>, 98/19, 33/23 )</w:t>
      </w:r>
      <w:bookmarkEnd w:id="5"/>
      <w:bookmarkEnd w:id="6"/>
      <w:r w:rsidRPr="00E31C48">
        <w:rPr>
          <w:rFonts w:ascii="Arial" w:hAnsi="Arial" w:cs="Arial"/>
          <w:sz w:val="24"/>
          <w:szCs w:val="24"/>
        </w:rPr>
        <w:t xml:space="preserve">, dana </w:t>
      </w:r>
      <w:r w:rsidR="003A00BA">
        <w:rPr>
          <w:rFonts w:ascii="Arial" w:hAnsi="Arial" w:cs="Arial"/>
          <w:sz w:val="24"/>
          <w:szCs w:val="24"/>
        </w:rPr>
        <w:t>2</w:t>
      </w:r>
      <w:r w:rsidR="0010684C">
        <w:rPr>
          <w:rFonts w:ascii="Arial" w:hAnsi="Arial" w:cs="Arial"/>
          <w:sz w:val="24"/>
          <w:szCs w:val="24"/>
        </w:rPr>
        <w:t>3</w:t>
      </w:r>
      <w:r w:rsidR="00C318DA">
        <w:rPr>
          <w:rFonts w:ascii="Arial" w:hAnsi="Arial" w:cs="Arial"/>
          <w:sz w:val="24"/>
          <w:szCs w:val="24"/>
        </w:rPr>
        <w:t>.</w:t>
      </w:r>
      <w:r w:rsidRPr="00E31C48" w:rsidR="00E72D4F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travnja</w:t>
      </w:r>
      <w:r w:rsidRPr="00E31C48" w:rsidR="00E72D4F">
        <w:rPr>
          <w:rFonts w:ascii="Arial" w:hAnsi="Arial" w:cs="Arial"/>
          <w:sz w:val="24"/>
          <w:szCs w:val="24"/>
        </w:rPr>
        <w:t xml:space="preserve"> 202</w:t>
      </w:r>
      <w:r w:rsidR="003A00BA">
        <w:rPr>
          <w:rFonts w:ascii="Arial" w:hAnsi="Arial" w:cs="Arial"/>
          <w:sz w:val="24"/>
          <w:szCs w:val="24"/>
        </w:rPr>
        <w:t>6</w:t>
      </w:r>
      <w:r w:rsidRPr="00E31C48">
        <w:rPr>
          <w:rFonts w:ascii="Arial" w:hAnsi="Arial" w:cs="Arial"/>
          <w:sz w:val="24"/>
          <w:szCs w:val="24"/>
        </w:rPr>
        <w:t xml:space="preserve">. </w:t>
      </w:r>
    </w:p>
    <w:p w:rsidRPr="00E31C48" w:rsidR="00053E63" w:rsidP="00053E63" w:rsidRDefault="00053E63" w14:paraId="54DAED2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6DC9B86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r i j e š i o </w:t>
      </w:r>
      <w:r w:rsidR="00D02074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j e</w:t>
      </w:r>
    </w:p>
    <w:p w:rsidR="00053E63" w:rsidP="00053E63" w:rsidRDefault="00053E63" w14:paraId="6EB343B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F12FE" w:rsidP="00053E63" w:rsidRDefault="00AF12FE" w14:paraId="6E38D13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1C48" w:rsidR="00053E63" w:rsidP="00E31C48" w:rsidRDefault="00053E63" w14:paraId="14BF04D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I Na temelju članka 152. stavka 9. Prekršajnog zakona ("Narodne novine" broj 107/07,</w:t>
      </w:r>
      <w:r w:rsidR="00E31C48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39/13, 157/13, 110/15, 70/17, 118/18</w:t>
      </w:r>
      <w:r w:rsidR="00D02074">
        <w:rPr>
          <w:rFonts w:ascii="Arial" w:hAnsi="Arial" w:cs="Arial"/>
          <w:sz w:val="24"/>
          <w:szCs w:val="24"/>
        </w:rPr>
        <w:t xml:space="preserve">, </w:t>
      </w:r>
      <w:bookmarkStart w:name="_Hlk148702947" w:id="8"/>
      <w:r w:rsidR="00D02074">
        <w:rPr>
          <w:rFonts w:ascii="Arial" w:hAnsi="Arial" w:cs="Arial"/>
          <w:sz w:val="24"/>
          <w:szCs w:val="24"/>
        </w:rPr>
        <w:t>114/22</w:t>
      </w:r>
      <w:bookmarkEnd w:id="8"/>
      <w:r w:rsidR="00D02074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) obustavlja se postupak izvršenja protiv osuđene pravne osobe </w:t>
      </w:r>
      <w:r w:rsidR="004F50E9">
        <w:rPr>
          <w:rFonts w:ascii="Arial" w:hAnsi="Arial" w:cs="Arial"/>
          <w:sz w:val="24"/>
          <w:szCs w:val="24"/>
        </w:rPr>
        <w:t xml:space="preserve">SAP UGO </w:t>
      </w:r>
      <w:proofErr w:type="spellStart"/>
      <w:r w:rsidR="004F50E9">
        <w:rPr>
          <w:rFonts w:ascii="Arial" w:hAnsi="Arial" w:cs="Arial"/>
          <w:sz w:val="24"/>
          <w:szCs w:val="24"/>
        </w:rPr>
        <w:t>j.d.o.o</w:t>
      </w:r>
      <w:proofErr w:type="spellEnd"/>
      <w:r w:rsidR="004F50E9">
        <w:rPr>
          <w:rFonts w:ascii="Arial" w:hAnsi="Arial" w:cs="Arial"/>
          <w:sz w:val="24"/>
          <w:szCs w:val="24"/>
        </w:rPr>
        <w:t>. za ugostiteljstvo u stečaju</w:t>
      </w:r>
      <w:r w:rsidR="005A2455">
        <w:rPr>
          <w:rFonts w:ascii="Arial" w:hAnsi="Arial" w:cs="Arial"/>
          <w:sz w:val="24"/>
          <w:szCs w:val="24"/>
        </w:rPr>
        <w:t>,</w:t>
      </w:r>
      <w:r w:rsidRPr="00E31C48">
        <w:rPr>
          <w:rFonts w:ascii="Arial" w:hAnsi="Arial" w:cs="Arial"/>
          <w:sz w:val="24"/>
          <w:szCs w:val="24"/>
        </w:rPr>
        <w:t xml:space="preserve"> </w:t>
      </w:r>
      <w:r w:rsidRPr="007201EA" w:rsidR="00BB3641">
        <w:rPr>
          <w:rFonts w:ascii="Arial" w:hAnsi="Arial" w:cs="Arial"/>
          <w:sz w:val="24"/>
          <w:szCs w:val="24"/>
        </w:rPr>
        <w:t xml:space="preserve">OIB: </w:t>
      </w:r>
      <w:r w:rsidR="00203E39">
        <w:rPr>
          <w:rFonts w:ascii="Arial" w:hAnsi="Arial" w:cs="Arial"/>
          <w:sz w:val="24"/>
          <w:szCs w:val="24"/>
        </w:rPr>
        <w:t>83272051297</w:t>
      </w:r>
      <w:r w:rsidRPr="00E31C48">
        <w:rPr>
          <w:rFonts w:ascii="Arial" w:hAnsi="Arial" w:cs="Arial"/>
          <w:sz w:val="24"/>
          <w:szCs w:val="24"/>
        </w:rPr>
        <w:t xml:space="preserve"> zbog prekršaja iz</w:t>
      </w:r>
      <w:r w:rsidRPr="00E943C7" w:rsidR="00E943C7">
        <w:rPr>
          <w:rFonts w:ascii="Arial" w:hAnsi="Arial" w:cs="Arial"/>
          <w:sz w:val="24"/>
          <w:szCs w:val="24"/>
        </w:rPr>
        <w:t xml:space="preserve"> </w:t>
      </w:r>
      <w:r w:rsidR="00027437">
        <w:rPr>
          <w:rFonts w:ascii="Arial" w:hAnsi="Arial" w:cs="Arial"/>
          <w:sz w:val="24"/>
          <w:szCs w:val="24"/>
        </w:rPr>
        <w:t>članka 172. st. 2. t. 4. i st. 3. Zakona o mirovinskom osiguranju i članka 150.</w:t>
      </w:r>
      <w:r w:rsidR="00203E39">
        <w:rPr>
          <w:rFonts w:ascii="Arial" w:hAnsi="Arial" w:cs="Arial"/>
          <w:sz w:val="24"/>
          <w:szCs w:val="24"/>
        </w:rPr>
        <w:t xml:space="preserve"> </w:t>
      </w:r>
      <w:r w:rsidR="00027437">
        <w:rPr>
          <w:rFonts w:ascii="Arial" w:hAnsi="Arial" w:cs="Arial"/>
          <w:sz w:val="24"/>
          <w:szCs w:val="24"/>
        </w:rPr>
        <w:t xml:space="preserve">st. 1. </w:t>
      </w:r>
      <w:proofErr w:type="spellStart"/>
      <w:r w:rsidR="00027437">
        <w:rPr>
          <w:rFonts w:ascii="Arial" w:hAnsi="Arial" w:cs="Arial"/>
          <w:sz w:val="24"/>
          <w:szCs w:val="24"/>
        </w:rPr>
        <w:t>podst</w:t>
      </w:r>
      <w:proofErr w:type="spellEnd"/>
      <w:r w:rsidR="00027437">
        <w:rPr>
          <w:rFonts w:ascii="Arial" w:hAnsi="Arial" w:cs="Arial"/>
          <w:sz w:val="24"/>
          <w:szCs w:val="24"/>
        </w:rPr>
        <w:t>. 2. i st. 2. Zakona o obveznom zdravstvenom osiguranju</w:t>
      </w:r>
      <w:r w:rsidR="00203E39">
        <w:rPr>
          <w:rFonts w:ascii="Arial" w:hAnsi="Arial" w:cs="Arial"/>
          <w:sz w:val="24"/>
          <w:szCs w:val="24"/>
        </w:rPr>
        <w:t>.</w:t>
      </w:r>
      <w:r w:rsidR="00027437">
        <w:rPr>
          <w:rFonts w:ascii="Arial" w:hAnsi="Arial" w:cs="Arial"/>
          <w:sz w:val="24"/>
          <w:szCs w:val="24"/>
        </w:rPr>
        <w:t xml:space="preserve"> </w:t>
      </w:r>
    </w:p>
    <w:p w:rsidR="00053E63" w:rsidP="00053E63" w:rsidRDefault="00053E63" w14:paraId="7F28BE08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II Na temelju članka 140. stavka 2. Prekršajnog zakona troškovi prekršajnog postupka u odnosu na gore navedenu osuđenu pravnu osobu padaju na teret proračunskih sredstava ovog suda.</w:t>
      </w:r>
    </w:p>
    <w:p w:rsidRPr="00E31C48" w:rsidR="00E31C48" w:rsidP="00053E63" w:rsidRDefault="00E31C48" w14:paraId="590F3FA0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3908CDBE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Obrazloženje</w:t>
      </w:r>
    </w:p>
    <w:p w:rsidRPr="00E31C48" w:rsidR="00053E63" w:rsidP="00053E63" w:rsidRDefault="00053E63" w14:paraId="21C9CC17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1C48" w:rsidR="00BF1326" w:rsidP="00053E63" w:rsidRDefault="00DE595A" w14:paraId="55A74E91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E31C48" w:rsidR="00053E63">
        <w:rPr>
          <w:rFonts w:ascii="Arial" w:hAnsi="Arial" w:cs="Arial"/>
          <w:sz w:val="24"/>
          <w:szCs w:val="24"/>
        </w:rPr>
        <w:t xml:space="preserve">Pravomoćnom odlukom o prekršaju </w:t>
      </w:r>
      <w:r w:rsidR="004E3EDE">
        <w:rPr>
          <w:rFonts w:ascii="Arial" w:hAnsi="Arial" w:cs="Arial"/>
          <w:sz w:val="24"/>
          <w:szCs w:val="24"/>
        </w:rPr>
        <w:t>Općinskog</w:t>
      </w:r>
      <w:r w:rsidRPr="00E31C48" w:rsidR="00053E63">
        <w:rPr>
          <w:rFonts w:ascii="Arial" w:hAnsi="Arial" w:cs="Arial"/>
          <w:sz w:val="24"/>
          <w:szCs w:val="24"/>
        </w:rPr>
        <w:t xml:space="preserve"> sud</w:t>
      </w:r>
      <w:r w:rsidR="005A2455">
        <w:rPr>
          <w:rFonts w:ascii="Arial" w:hAnsi="Arial" w:cs="Arial"/>
          <w:sz w:val="24"/>
          <w:szCs w:val="24"/>
        </w:rPr>
        <w:t>a</w:t>
      </w:r>
      <w:r w:rsidRPr="00E31C48" w:rsidR="00053E63">
        <w:rPr>
          <w:rFonts w:ascii="Arial" w:hAnsi="Arial" w:cs="Arial"/>
          <w:sz w:val="24"/>
          <w:szCs w:val="24"/>
        </w:rPr>
        <w:t xml:space="preserve"> u Varaždinu</w:t>
      </w:r>
      <w:r w:rsidR="00203E39">
        <w:rPr>
          <w:rFonts w:ascii="Arial" w:hAnsi="Arial" w:cs="Arial"/>
          <w:sz w:val="24"/>
          <w:szCs w:val="24"/>
        </w:rPr>
        <w:t>,</w:t>
      </w:r>
      <w:r w:rsidRPr="00E31C48" w:rsidR="00053E63">
        <w:rPr>
          <w:rFonts w:ascii="Arial" w:hAnsi="Arial" w:cs="Arial"/>
          <w:sz w:val="24"/>
          <w:szCs w:val="24"/>
        </w:rPr>
        <w:t xml:space="preserve"> broj Pp</w:t>
      </w:r>
      <w:r w:rsidR="00C318DA">
        <w:rPr>
          <w:rFonts w:ascii="Arial" w:hAnsi="Arial" w:cs="Arial"/>
          <w:sz w:val="24"/>
          <w:szCs w:val="24"/>
        </w:rPr>
        <w:t>-</w:t>
      </w:r>
      <w:r w:rsidR="00203E39">
        <w:rPr>
          <w:rFonts w:ascii="Arial" w:hAnsi="Arial" w:cs="Arial"/>
          <w:sz w:val="24"/>
          <w:szCs w:val="24"/>
        </w:rPr>
        <w:t>3034</w:t>
      </w:r>
      <w:r w:rsidR="004E3EDE">
        <w:rPr>
          <w:rFonts w:ascii="Arial" w:hAnsi="Arial" w:cs="Arial"/>
          <w:sz w:val="24"/>
          <w:szCs w:val="24"/>
        </w:rPr>
        <w:t>/20</w:t>
      </w:r>
      <w:r w:rsidR="003A00BA">
        <w:rPr>
          <w:rFonts w:ascii="Arial" w:hAnsi="Arial" w:cs="Arial"/>
          <w:sz w:val="24"/>
          <w:szCs w:val="24"/>
        </w:rPr>
        <w:t>2</w:t>
      </w:r>
      <w:r w:rsidR="00203E39">
        <w:rPr>
          <w:rFonts w:ascii="Arial" w:hAnsi="Arial" w:cs="Arial"/>
          <w:sz w:val="24"/>
          <w:szCs w:val="24"/>
        </w:rPr>
        <w:t>4</w:t>
      </w:r>
      <w:r w:rsidR="00456F77">
        <w:rPr>
          <w:rFonts w:ascii="Arial" w:hAnsi="Arial" w:cs="Arial"/>
          <w:sz w:val="24"/>
          <w:szCs w:val="24"/>
        </w:rPr>
        <w:t xml:space="preserve"> </w:t>
      </w:r>
      <w:r w:rsidRPr="00E31C48" w:rsidR="00053E63">
        <w:rPr>
          <w:rFonts w:ascii="Arial" w:hAnsi="Arial" w:cs="Arial"/>
          <w:sz w:val="24"/>
          <w:szCs w:val="24"/>
        </w:rPr>
        <w:t xml:space="preserve">od dana </w:t>
      </w:r>
      <w:r w:rsidR="00AF6B89">
        <w:rPr>
          <w:rFonts w:ascii="Arial" w:hAnsi="Arial" w:cs="Arial"/>
          <w:sz w:val="24"/>
          <w:szCs w:val="24"/>
        </w:rPr>
        <w:t>1</w:t>
      </w:r>
      <w:r w:rsidR="00203E39">
        <w:rPr>
          <w:rFonts w:ascii="Arial" w:hAnsi="Arial" w:cs="Arial"/>
          <w:sz w:val="24"/>
          <w:szCs w:val="24"/>
        </w:rPr>
        <w:t>7</w:t>
      </w:r>
      <w:r w:rsidR="00243732">
        <w:rPr>
          <w:rFonts w:ascii="Arial" w:hAnsi="Arial" w:cs="Arial"/>
          <w:sz w:val="24"/>
          <w:szCs w:val="24"/>
        </w:rPr>
        <w:t>.</w:t>
      </w:r>
      <w:r w:rsidRPr="00E31C48" w:rsidR="00053E63">
        <w:rPr>
          <w:rFonts w:ascii="Arial" w:hAnsi="Arial" w:cs="Arial"/>
          <w:sz w:val="24"/>
          <w:szCs w:val="24"/>
        </w:rPr>
        <w:t xml:space="preserve"> </w:t>
      </w:r>
      <w:r w:rsidR="00203E39">
        <w:rPr>
          <w:rFonts w:ascii="Arial" w:hAnsi="Arial" w:cs="Arial"/>
          <w:sz w:val="24"/>
          <w:szCs w:val="24"/>
        </w:rPr>
        <w:t>veljače</w:t>
      </w:r>
      <w:r w:rsidRPr="00E31C48" w:rsidR="00053E63">
        <w:rPr>
          <w:rFonts w:ascii="Arial" w:hAnsi="Arial" w:cs="Arial"/>
          <w:sz w:val="24"/>
          <w:szCs w:val="24"/>
        </w:rPr>
        <w:t xml:space="preserve"> 20</w:t>
      </w:r>
      <w:r w:rsidR="004E3EDE">
        <w:rPr>
          <w:rFonts w:ascii="Arial" w:hAnsi="Arial" w:cs="Arial"/>
          <w:sz w:val="24"/>
          <w:szCs w:val="24"/>
        </w:rPr>
        <w:t>2</w:t>
      </w:r>
      <w:r w:rsidR="00203E39">
        <w:rPr>
          <w:rFonts w:ascii="Arial" w:hAnsi="Arial" w:cs="Arial"/>
          <w:sz w:val="24"/>
          <w:szCs w:val="24"/>
        </w:rPr>
        <w:t>5</w:t>
      </w:r>
      <w:r w:rsidRPr="00E31C48" w:rsidR="00053E63">
        <w:rPr>
          <w:rFonts w:ascii="Arial" w:hAnsi="Arial" w:cs="Arial"/>
          <w:sz w:val="24"/>
          <w:szCs w:val="24"/>
        </w:rPr>
        <w:t xml:space="preserve">. osuđenoj pravnoj osobi </w:t>
      </w:r>
      <w:r w:rsidR="004F50E9">
        <w:rPr>
          <w:rFonts w:ascii="Arial" w:hAnsi="Arial" w:cs="Arial"/>
          <w:sz w:val="24"/>
          <w:szCs w:val="24"/>
        </w:rPr>
        <w:t xml:space="preserve">SAP UGO </w:t>
      </w:r>
      <w:proofErr w:type="spellStart"/>
      <w:r w:rsidR="004F50E9">
        <w:rPr>
          <w:rFonts w:ascii="Arial" w:hAnsi="Arial" w:cs="Arial"/>
          <w:sz w:val="24"/>
          <w:szCs w:val="24"/>
        </w:rPr>
        <w:t>j.d.o.o</w:t>
      </w:r>
      <w:proofErr w:type="spellEnd"/>
      <w:r w:rsidR="004F50E9">
        <w:rPr>
          <w:rFonts w:ascii="Arial" w:hAnsi="Arial" w:cs="Arial"/>
          <w:sz w:val="24"/>
          <w:szCs w:val="24"/>
        </w:rPr>
        <w:t>. za ugostiteljstvo u stečaju</w:t>
      </w:r>
      <w:r w:rsidRPr="00E31C48" w:rsidR="004F50E9">
        <w:rPr>
          <w:rFonts w:ascii="Arial" w:hAnsi="Arial" w:cs="Arial"/>
          <w:sz w:val="24"/>
          <w:szCs w:val="24"/>
        </w:rPr>
        <w:t xml:space="preserve"> </w:t>
      </w:r>
      <w:r w:rsidRPr="00E31C48" w:rsidR="00053E63">
        <w:rPr>
          <w:rFonts w:ascii="Arial" w:hAnsi="Arial" w:cs="Arial"/>
          <w:sz w:val="24"/>
          <w:szCs w:val="24"/>
        </w:rPr>
        <w:t>izrečen</w:t>
      </w:r>
      <w:r w:rsidRPr="00E31C48" w:rsidR="00756944">
        <w:rPr>
          <w:rFonts w:ascii="Arial" w:hAnsi="Arial" w:cs="Arial"/>
          <w:sz w:val="24"/>
          <w:szCs w:val="24"/>
        </w:rPr>
        <w:t>i</w:t>
      </w:r>
      <w:r w:rsidRPr="00E31C48" w:rsidR="00053E63">
        <w:rPr>
          <w:rFonts w:ascii="Arial" w:hAnsi="Arial" w:cs="Arial"/>
          <w:sz w:val="24"/>
          <w:szCs w:val="24"/>
        </w:rPr>
        <w:t xml:space="preserve"> </w:t>
      </w:r>
      <w:r w:rsidRPr="00E31C48" w:rsidR="00756944">
        <w:rPr>
          <w:rFonts w:ascii="Arial" w:hAnsi="Arial" w:cs="Arial"/>
          <w:sz w:val="24"/>
          <w:szCs w:val="24"/>
        </w:rPr>
        <w:t>su</w:t>
      </w:r>
      <w:r w:rsidRPr="00E31C48" w:rsidR="00053E63">
        <w:rPr>
          <w:rFonts w:ascii="Arial" w:hAnsi="Arial" w:cs="Arial"/>
          <w:sz w:val="24"/>
          <w:szCs w:val="24"/>
        </w:rPr>
        <w:t xml:space="preserve"> </w:t>
      </w:r>
      <w:r w:rsidR="004157FA">
        <w:rPr>
          <w:rFonts w:ascii="Arial" w:hAnsi="Arial" w:cs="Arial"/>
          <w:sz w:val="24"/>
          <w:szCs w:val="24"/>
        </w:rPr>
        <w:t xml:space="preserve">novčana kazna u iznosu od </w:t>
      </w:r>
      <w:r w:rsidR="00203E39">
        <w:rPr>
          <w:rFonts w:ascii="Arial" w:hAnsi="Arial" w:cs="Arial"/>
          <w:sz w:val="24"/>
          <w:szCs w:val="24"/>
        </w:rPr>
        <w:t>1.300,00</w:t>
      </w:r>
      <w:r w:rsidR="004E3EDE">
        <w:rPr>
          <w:rFonts w:ascii="Arial" w:hAnsi="Arial" w:cs="Arial"/>
          <w:sz w:val="24"/>
          <w:szCs w:val="24"/>
        </w:rPr>
        <w:t xml:space="preserve"> eur</w:t>
      </w:r>
      <w:r w:rsidR="003A00BA">
        <w:rPr>
          <w:rFonts w:ascii="Arial" w:hAnsi="Arial" w:cs="Arial"/>
          <w:sz w:val="24"/>
          <w:szCs w:val="24"/>
        </w:rPr>
        <w:t>a</w:t>
      </w:r>
      <w:r w:rsidR="004E3EDE">
        <w:rPr>
          <w:rFonts w:ascii="Arial" w:hAnsi="Arial" w:cs="Arial"/>
          <w:sz w:val="24"/>
          <w:szCs w:val="24"/>
        </w:rPr>
        <w:t xml:space="preserve"> </w:t>
      </w:r>
      <w:r w:rsidR="004157FA">
        <w:rPr>
          <w:rFonts w:ascii="Arial" w:hAnsi="Arial" w:cs="Arial"/>
          <w:sz w:val="24"/>
          <w:szCs w:val="24"/>
        </w:rPr>
        <w:t xml:space="preserve">i </w:t>
      </w:r>
      <w:r w:rsidRPr="00E31C48" w:rsidR="00053E63">
        <w:rPr>
          <w:rFonts w:ascii="Arial" w:hAnsi="Arial" w:cs="Arial"/>
          <w:sz w:val="24"/>
          <w:szCs w:val="24"/>
        </w:rPr>
        <w:t xml:space="preserve">troškovi postupka u iznosu od </w:t>
      </w:r>
      <w:r w:rsidR="00203E39">
        <w:rPr>
          <w:rFonts w:ascii="Arial" w:hAnsi="Arial" w:cs="Arial"/>
          <w:sz w:val="24"/>
          <w:szCs w:val="24"/>
        </w:rPr>
        <w:t>26,00</w:t>
      </w:r>
      <w:r w:rsidR="00E72D4F">
        <w:rPr>
          <w:rFonts w:ascii="Arial" w:hAnsi="Arial" w:cs="Arial"/>
          <w:sz w:val="24"/>
          <w:szCs w:val="24"/>
        </w:rPr>
        <w:t xml:space="preserve"> eur</w:t>
      </w:r>
      <w:r w:rsidR="003A00BA">
        <w:rPr>
          <w:rFonts w:ascii="Arial" w:hAnsi="Arial" w:cs="Arial"/>
          <w:sz w:val="24"/>
          <w:szCs w:val="24"/>
        </w:rPr>
        <w:t>a</w:t>
      </w:r>
      <w:r w:rsidRPr="00E31C48" w:rsidR="00053E63">
        <w:rPr>
          <w:rFonts w:ascii="Arial" w:hAnsi="Arial" w:cs="Arial"/>
          <w:sz w:val="24"/>
          <w:szCs w:val="24"/>
        </w:rPr>
        <w:t>, zbog prekršaja iz</w:t>
      </w:r>
      <w:r w:rsidRPr="00EE0628" w:rsidR="00EE0628">
        <w:rPr>
          <w:rFonts w:ascii="Arial" w:hAnsi="Arial" w:cs="Arial"/>
          <w:sz w:val="24"/>
          <w:szCs w:val="24"/>
        </w:rPr>
        <w:t xml:space="preserve"> </w:t>
      </w:r>
      <w:r w:rsidR="00203E39">
        <w:rPr>
          <w:rFonts w:ascii="Arial" w:hAnsi="Arial" w:cs="Arial"/>
          <w:sz w:val="24"/>
          <w:szCs w:val="24"/>
        </w:rPr>
        <w:t xml:space="preserve">članka 172. st. 2. t. 4. i st. 3. Zakona o mirovinskom osiguranju i članka 150. st. 1. </w:t>
      </w:r>
      <w:proofErr w:type="spellStart"/>
      <w:r w:rsidR="00203E39">
        <w:rPr>
          <w:rFonts w:ascii="Arial" w:hAnsi="Arial" w:cs="Arial"/>
          <w:sz w:val="24"/>
          <w:szCs w:val="24"/>
        </w:rPr>
        <w:t>podst</w:t>
      </w:r>
      <w:proofErr w:type="spellEnd"/>
      <w:r w:rsidR="00203E39">
        <w:rPr>
          <w:rFonts w:ascii="Arial" w:hAnsi="Arial" w:cs="Arial"/>
          <w:sz w:val="24"/>
          <w:szCs w:val="24"/>
        </w:rPr>
        <w:t>. 2. i st. 2. Zakona o obveznom zdravstvenom osiguranju</w:t>
      </w:r>
      <w:r w:rsidR="00E31C48">
        <w:rPr>
          <w:rFonts w:ascii="Arial" w:hAnsi="Arial" w:cs="Arial"/>
          <w:sz w:val="24"/>
          <w:szCs w:val="24"/>
        </w:rPr>
        <w:t>.</w:t>
      </w:r>
    </w:p>
    <w:p w:rsidR="00716E23" w:rsidP="00053E63" w:rsidRDefault="00DE595A" w14:paraId="0E7E0412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E31C48" w:rsidR="00053E63">
        <w:rPr>
          <w:rFonts w:ascii="Arial" w:hAnsi="Arial" w:cs="Arial"/>
          <w:sz w:val="24"/>
          <w:szCs w:val="24"/>
        </w:rPr>
        <w:t xml:space="preserve">Na temelju izvršenog uvida u izvadak iz sudskog registra Trgovačkog suda u </w:t>
      </w:r>
      <w:r w:rsidR="00185B11">
        <w:rPr>
          <w:rFonts w:ascii="Arial" w:hAnsi="Arial" w:cs="Arial"/>
          <w:sz w:val="24"/>
          <w:szCs w:val="24"/>
        </w:rPr>
        <w:t>Varaždinu</w:t>
      </w:r>
      <w:r w:rsidRPr="00E31C48" w:rsidR="00053E63">
        <w:rPr>
          <w:rFonts w:ascii="Arial" w:hAnsi="Arial" w:cs="Arial"/>
          <w:sz w:val="24"/>
          <w:szCs w:val="24"/>
        </w:rPr>
        <w:t xml:space="preserve"> za osuđenu pravnu osobu utvrđeno je da je ista brisana dana </w:t>
      </w:r>
      <w:r w:rsidR="00203E39">
        <w:rPr>
          <w:rFonts w:ascii="Arial" w:hAnsi="Arial" w:cs="Arial"/>
          <w:sz w:val="24"/>
          <w:szCs w:val="24"/>
        </w:rPr>
        <w:lastRenderedPageBreak/>
        <w:t>28</w:t>
      </w:r>
      <w:r w:rsidRPr="00E31C48" w:rsidR="00BF1326">
        <w:rPr>
          <w:rFonts w:ascii="Arial" w:hAnsi="Arial" w:cs="Arial"/>
          <w:sz w:val="24"/>
          <w:szCs w:val="24"/>
        </w:rPr>
        <w:t>.</w:t>
      </w:r>
      <w:r w:rsidR="00C318DA">
        <w:rPr>
          <w:rFonts w:ascii="Arial" w:hAnsi="Arial" w:cs="Arial"/>
          <w:sz w:val="24"/>
          <w:szCs w:val="24"/>
        </w:rPr>
        <w:t>0</w:t>
      </w:r>
      <w:r w:rsidR="00203E39">
        <w:rPr>
          <w:rFonts w:ascii="Arial" w:hAnsi="Arial" w:cs="Arial"/>
          <w:sz w:val="24"/>
          <w:szCs w:val="24"/>
        </w:rPr>
        <w:t>8</w:t>
      </w:r>
      <w:r w:rsidR="002D1A6B">
        <w:rPr>
          <w:rFonts w:ascii="Arial" w:hAnsi="Arial" w:cs="Arial"/>
          <w:sz w:val="24"/>
          <w:szCs w:val="24"/>
        </w:rPr>
        <w:t>.</w:t>
      </w:r>
      <w:r w:rsidRPr="00E31C48" w:rsidR="00053E63">
        <w:rPr>
          <w:rFonts w:ascii="Arial" w:hAnsi="Arial" w:cs="Arial"/>
          <w:sz w:val="24"/>
          <w:szCs w:val="24"/>
        </w:rPr>
        <w:t>20</w:t>
      </w:r>
      <w:r w:rsidR="00D40127">
        <w:rPr>
          <w:rFonts w:ascii="Arial" w:hAnsi="Arial" w:cs="Arial"/>
          <w:sz w:val="24"/>
          <w:szCs w:val="24"/>
        </w:rPr>
        <w:t>2</w:t>
      </w:r>
      <w:r w:rsidR="00203E39">
        <w:rPr>
          <w:rFonts w:ascii="Arial" w:hAnsi="Arial" w:cs="Arial"/>
          <w:sz w:val="24"/>
          <w:szCs w:val="24"/>
        </w:rPr>
        <w:t>5</w:t>
      </w:r>
      <w:r w:rsidRPr="00E31C48" w:rsidR="00053E63">
        <w:rPr>
          <w:rFonts w:ascii="Arial" w:hAnsi="Arial" w:cs="Arial"/>
          <w:sz w:val="24"/>
          <w:szCs w:val="24"/>
        </w:rPr>
        <w:t xml:space="preserve">. rješenjem Trgovačkog suda u </w:t>
      </w:r>
      <w:r w:rsidR="00185B11">
        <w:rPr>
          <w:rFonts w:ascii="Arial" w:hAnsi="Arial" w:cs="Arial"/>
          <w:sz w:val="24"/>
          <w:szCs w:val="24"/>
        </w:rPr>
        <w:t>Varaždinu</w:t>
      </w:r>
      <w:r w:rsidRPr="00E31C48" w:rsidR="00053E63">
        <w:rPr>
          <w:rFonts w:ascii="Arial" w:hAnsi="Arial" w:cs="Arial"/>
          <w:sz w:val="24"/>
          <w:szCs w:val="24"/>
        </w:rPr>
        <w:t xml:space="preserve"> broj Tt-</w:t>
      </w:r>
      <w:r w:rsidR="005A2455">
        <w:rPr>
          <w:rFonts w:ascii="Arial" w:hAnsi="Arial" w:cs="Arial"/>
          <w:sz w:val="24"/>
          <w:szCs w:val="24"/>
        </w:rPr>
        <w:t>2</w:t>
      </w:r>
      <w:r w:rsidR="00203E39">
        <w:rPr>
          <w:rFonts w:ascii="Arial" w:hAnsi="Arial" w:cs="Arial"/>
          <w:sz w:val="24"/>
          <w:szCs w:val="24"/>
        </w:rPr>
        <w:t>5</w:t>
      </w:r>
      <w:r w:rsidR="000659DE">
        <w:rPr>
          <w:rFonts w:ascii="Arial" w:hAnsi="Arial" w:cs="Arial"/>
          <w:sz w:val="24"/>
          <w:szCs w:val="24"/>
        </w:rPr>
        <w:t>/</w:t>
      </w:r>
      <w:r w:rsidR="00203E39">
        <w:rPr>
          <w:rFonts w:ascii="Arial" w:hAnsi="Arial" w:cs="Arial"/>
          <w:sz w:val="24"/>
          <w:szCs w:val="24"/>
        </w:rPr>
        <w:t>6700</w:t>
      </w:r>
      <w:r w:rsidR="00E72D4F">
        <w:rPr>
          <w:rFonts w:ascii="Arial" w:hAnsi="Arial" w:cs="Arial"/>
          <w:sz w:val="24"/>
          <w:szCs w:val="24"/>
        </w:rPr>
        <w:t>-</w:t>
      </w:r>
      <w:r w:rsidR="00203E39">
        <w:rPr>
          <w:rFonts w:ascii="Arial" w:hAnsi="Arial" w:cs="Arial"/>
          <w:sz w:val="24"/>
          <w:szCs w:val="24"/>
        </w:rPr>
        <w:t>4</w:t>
      </w:r>
      <w:r w:rsidRPr="00E31C48" w:rsidR="00053E63">
        <w:rPr>
          <w:rFonts w:ascii="Arial" w:hAnsi="Arial" w:cs="Arial"/>
          <w:sz w:val="24"/>
          <w:szCs w:val="24"/>
        </w:rPr>
        <w:t xml:space="preserve"> i time je utvrđena činjenica prestanka postojanja osuđene pravne osobe.</w:t>
      </w:r>
    </w:p>
    <w:p w:rsidRPr="00E31C48" w:rsidR="00053E63" w:rsidP="00053E63" w:rsidRDefault="00716E23" w14:paraId="136ECF87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E31C48" w:rsidR="00053E63">
        <w:rPr>
          <w:rFonts w:ascii="Arial" w:hAnsi="Arial" w:cs="Arial"/>
          <w:sz w:val="24"/>
          <w:szCs w:val="24"/>
        </w:rPr>
        <w:t xml:space="preserve"> Slijedom navedenog na temelju članka 155. stavka 1.</w:t>
      </w:r>
      <w:r>
        <w:rPr>
          <w:rFonts w:ascii="Arial" w:hAnsi="Arial" w:cs="Arial"/>
          <w:sz w:val="24"/>
          <w:szCs w:val="24"/>
        </w:rPr>
        <w:t xml:space="preserve"> </w:t>
      </w:r>
      <w:r w:rsidRPr="00E31C48" w:rsidR="00053E63">
        <w:rPr>
          <w:rFonts w:ascii="Arial" w:hAnsi="Arial" w:cs="Arial"/>
          <w:sz w:val="24"/>
          <w:szCs w:val="24"/>
        </w:rPr>
        <w:t>Prekršajnog zakona obustavlja se daljnji postupak izvršenja</w:t>
      </w:r>
      <w:r>
        <w:rPr>
          <w:rFonts w:ascii="Arial" w:hAnsi="Arial" w:cs="Arial"/>
          <w:sz w:val="24"/>
          <w:szCs w:val="24"/>
        </w:rPr>
        <w:t>, a dostava rješenja će se izvršiti putem oglasne ploče suda</w:t>
      </w:r>
      <w:r w:rsidRPr="00E31C48" w:rsidR="00053E63">
        <w:rPr>
          <w:rFonts w:ascii="Arial" w:hAnsi="Arial" w:cs="Arial"/>
          <w:sz w:val="24"/>
          <w:szCs w:val="24"/>
        </w:rPr>
        <w:t xml:space="preserve">. </w:t>
      </w:r>
    </w:p>
    <w:p w:rsidRPr="00E31C48" w:rsidR="00124FA0" w:rsidP="00053E63" w:rsidRDefault="00124FA0" w14:paraId="1D1C2F3C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612FE3" w:rsidP="00612FE3" w:rsidRDefault="00053E63" w14:paraId="5D4CC552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U Varaždinu</w:t>
      </w:r>
      <w:r w:rsidRPr="00E31C48" w:rsidR="00E655DE">
        <w:rPr>
          <w:rFonts w:ascii="Arial" w:hAnsi="Arial" w:cs="Arial"/>
          <w:sz w:val="24"/>
          <w:szCs w:val="24"/>
        </w:rPr>
        <w:t>,</w:t>
      </w:r>
      <w:r w:rsidRPr="00E31C48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2</w:t>
      </w:r>
      <w:r w:rsidR="0010684C">
        <w:rPr>
          <w:rFonts w:ascii="Arial" w:hAnsi="Arial" w:cs="Arial"/>
          <w:sz w:val="24"/>
          <w:szCs w:val="24"/>
        </w:rPr>
        <w:t>3</w:t>
      </w:r>
      <w:r w:rsidRPr="00E31C48" w:rsidR="005A2455">
        <w:rPr>
          <w:rFonts w:ascii="Arial" w:hAnsi="Arial" w:cs="Arial"/>
          <w:sz w:val="24"/>
          <w:szCs w:val="24"/>
        </w:rPr>
        <w:t xml:space="preserve">. </w:t>
      </w:r>
      <w:r w:rsidR="003A00BA">
        <w:rPr>
          <w:rFonts w:ascii="Arial" w:hAnsi="Arial" w:cs="Arial"/>
          <w:sz w:val="24"/>
          <w:szCs w:val="24"/>
        </w:rPr>
        <w:t>travnja</w:t>
      </w:r>
      <w:r w:rsidRPr="00E31C48" w:rsidR="005A2455">
        <w:rPr>
          <w:rFonts w:ascii="Arial" w:hAnsi="Arial" w:cs="Arial"/>
          <w:sz w:val="24"/>
          <w:szCs w:val="24"/>
        </w:rPr>
        <w:t xml:space="preserve"> 202</w:t>
      </w:r>
      <w:r w:rsidR="003A00BA">
        <w:rPr>
          <w:rFonts w:ascii="Arial" w:hAnsi="Arial" w:cs="Arial"/>
          <w:sz w:val="24"/>
          <w:szCs w:val="24"/>
        </w:rPr>
        <w:t>6</w:t>
      </w:r>
      <w:r w:rsidRPr="00E31C48" w:rsidR="00E31C48">
        <w:rPr>
          <w:rFonts w:ascii="Arial" w:hAnsi="Arial" w:cs="Arial"/>
          <w:sz w:val="24"/>
          <w:szCs w:val="24"/>
        </w:rPr>
        <w:t>.</w:t>
      </w:r>
    </w:p>
    <w:p w:rsidR="00612FE3" w:rsidP="00612FE3" w:rsidRDefault="00612FE3" w14:paraId="653AC14A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2FE3" w:rsidP="00612FE3" w:rsidRDefault="00612FE3" w14:paraId="1A16204F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2FE3" w:rsidP="00612FE3" w:rsidRDefault="00D02074" w14:paraId="5DE223CE" w14:textId="77777777">
      <w:pPr>
        <w:autoSpaceDE w:val="false"/>
        <w:autoSpaceDN w:val="false"/>
        <w:adjustRightInd w:val="false"/>
        <w:spacing w:after="0" w:line="240" w:lineRule="auto"/>
        <w:ind w:left="424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</w:p>
    <w:p w:rsidRPr="00E31C48" w:rsidR="00053E63" w:rsidP="00612FE3" w:rsidRDefault="004F50E9" w14:paraId="47847D03" w14:textId="77777777">
      <w:pPr>
        <w:autoSpaceDE w:val="false"/>
        <w:autoSpaceDN w:val="false"/>
        <w:adjustRightInd w:val="false"/>
        <w:spacing w:after="0" w:line="240" w:lineRule="auto"/>
        <w:ind w:left="424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Hana </w:t>
      </w:r>
      <w:proofErr w:type="spellStart"/>
      <w:r>
        <w:rPr>
          <w:rFonts w:ascii="Arial" w:hAnsi="Arial" w:cs="Arial"/>
          <w:sz w:val="24"/>
          <w:szCs w:val="24"/>
        </w:rPr>
        <w:t>Strnišćak</w:t>
      </w:r>
      <w:proofErr w:type="spellEnd"/>
    </w:p>
    <w:p w:rsidR="00AF12FE" w:rsidP="009E250B" w:rsidRDefault="00AF12FE" w14:paraId="40BCBA80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AF12FE" w:rsidP="009E250B" w:rsidRDefault="00AF12FE" w14:paraId="234B953F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9E250B" w:rsidP="009E250B" w:rsidRDefault="00053E63" w14:paraId="25A95613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Uputa o pravnom lijeku:</w:t>
      </w:r>
    </w:p>
    <w:p w:rsidRPr="00E31C48" w:rsidR="00053E63" w:rsidP="00716E23" w:rsidRDefault="00053E63" w14:paraId="6C57D59D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Protiv ovog rješenja dopuštena je žalba u roku od 3 (</w:t>
      </w:r>
      <w:r w:rsidR="003A00BA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tri</w:t>
      </w:r>
      <w:r w:rsidR="003A00BA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) dana od dana dostave. Žalba se</w:t>
      </w:r>
      <w:r w:rsidRPr="00E31C48" w:rsidR="009E250B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podnosi Općins</w:t>
      </w:r>
      <w:r w:rsidRPr="00E31C48" w:rsidR="00BF055A">
        <w:rPr>
          <w:rFonts w:ascii="Arial" w:hAnsi="Arial" w:cs="Arial"/>
          <w:sz w:val="24"/>
          <w:szCs w:val="24"/>
        </w:rPr>
        <w:t>kom</w:t>
      </w:r>
      <w:r w:rsidRPr="00E31C48">
        <w:rPr>
          <w:rFonts w:ascii="Arial" w:hAnsi="Arial" w:cs="Arial"/>
          <w:sz w:val="24"/>
          <w:szCs w:val="24"/>
        </w:rPr>
        <w:t xml:space="preserve"> sud</w:t>
      </w:r>
      <w:r w:rsidRPr="00E31C48" w:rsidR="00BF055A">
        <w:rPr>
          <w:rFonts w:ascii="Arial" w:hAnsi="Arial" w:cs="Arial"/>
          <w:sz w:val="24"/>
          <w:szCs w:val="24"/>
        </w:rPr>
        <w:t>u</w:t>
      </w:r>
      <w:r w:rsidRPr="00E31C48">
        <w:rPr>
          <w:rFonts w:ascii="Arial" w:hAnsi="Arial" w:cs="Arial"/>
          <w:sz w:val="24"/>
          <w:szCs w:val="24"/>
        </w:rPr>
        <w:t xml:space="preserve"> </w:t>
      </w:r>
      <w:r w:rsidRPr="00E31C48" w:rsidR="00BF055A">
        <w:rPr>
          <w:rFonts w:ascii="Arial" w:hAnsi="Arial" w:cs="Arial"/>
          <w:sz w:val="24"/>
          <w:szCs w:val="24"/>
        </w:rPr>
        <w:t>u</w:t>
      </w:r>
      <w:r w:rsidRPr="00E31C48">
        <w:rPr>
          <w:rFonts w:ascii="Arial" w:hAnsi="Arial" w:cs="Arial"/>
          <w:sz w:val="24"/>
          <w:szCs w:val="24"/>
        </w:rPr>
        <w:t xml:space="preserve"> Varaždinu, u dva primjerka,</w:t>
      </w:r>
      <w:r w:rsidR="00716E23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a o žalbi odlučuje Visoki prekršajni sud Republike Hrvatske. </w:t>
      </w:r>
    </w:p>
    <w:p w:rsidR="00053E63" w:rsidP="00053E63" w:rsidRDefault="00053E63" w14:paraId="00AAE984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3A00BA" w:rsidP="00053E63" w:rsidRDefault="003A00BA" w14:paraId="37CD1BA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E655DE" w:rsidP="00AF12FE" w:rsidRDefault="00053E63" w14:paraId="52A9F5E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Dostaviti:</w:t>
      </w:r>
    </w:p>
    <w:p w:rsidR="00E655DE" w:rsidP="00AF12FE" w:rsidRDefault="009E250B" w14:paraId="5D4BCBB3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1.</w:t>
      </w:r>
      <w:r w:rsidR="003A00BA">
        <w:rPr>
          <w:rFonts w:ascii="Arial" w:hAnsi="Arial" w:cs="Arial"/>
          <w:sz w:val="24"/>
          <w:szCs w:val="24"/>
        </w:rPr>
        <w:t xml:space="preserve"> </w:t>
      </w:r>
      <w:r w:rsidR="00716E23">
        <w:rPr>
          <w:rFonts w:ascii="Arial" w:hAnsi="Arial" w:cs="Arial"/>
          <w:sz w:val="24"/>
          <w:szCs w:val="24"/>
        </w:rPr>
        <w:t xml:space="preserve">osuđenoj </w:t>
      </w:r>
      <w:r w:rsidRPr="00E31C48" w:rsidR="00053E63">
        <w:rPr>
          <w:rFonts w:ascii="Arial" w:hAnsi="Arial" w:cs="Arial"/>
          <w:sz w:val="24"/>
          <w:szCs w:val="24"/>
        </w:rPr>
        <w:t>pravnoj osobi putem e-oglasne ploče</w:t>
      </w:r>
      <w:r w:rsidR="003A00BA">
        <w:rPr>
          <w:rFonts w:ascii="Arial" w:hAnsi="Arial" w:cs="Arial"/>
          <w:sz w:val="24"/>
          <w:szCs w:val="24"/>
        </w:rPr>
        <w:t xml:space="preserve"> ovog suda</w:t>
      </w:r>
    </w:p>
    <w:p w:rsidR="009E250B" w:rsidP="00AF12FE" w:rsidRDefault="003A00BA" w14:paraId="3FD28CFC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E31C48" w:rsidR="009E250B">
        <w:rPr>
          <w:rFonts w:ascii="Arial" w:hAnsi="Arial" w:cs="Arial"/>
          <w:sz w:val="24"/>
          <w:szCs w:val="24"/>
        </w:rPr>
        <w:t>spis</w:t>
      </w:r>
    </w:p>
    <w:p w:rsidR="00AF12FE" w:rsidP="00AF12FE" w:rsidRDefault="00AF12FE" w14:paraId="0B777C2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12FE" w:rsidP="00AF12FE" w:rsidRDefault="00AF12FE" w14:paraId="01E2F7D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F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5745D"/>
    <w:multiLevelType w:val="hybridMultilevel"/>
    <w:tmpl w:val="B6766938"/>
    <w:lvl w:ilvl="0" w:tplc="754A0FE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E1485"/>
    <w:multiLevelType w:val="hybridMultilevel"/>
    <w:tmpl w:val="81FE8FA6"/>
    <w:lvl w:ilvl="0" w:tplc="7534C4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E63"/>
    <w:rsid w:val="00001782"/>
    <w:rsid w:val="00027437"/>
    <w:rsid w:val="00053E63"/>
    <w:rsid w:val="000659DE"/>
    <w:rsid w:val="000C6D18"/>
    <w:rsid w:val="0010684C"/>
    <w:rsid w:val="00115339"/>
    <w:rsid w:val="00124FA0"/>
    <w:rsid w:val="00157417"/>
    <w:rsid w:val="00171B78"/>
    <w:rsid w:val="00185B11"/>
    <w:rsid w:val="001B770C"/>
    <w:rsid w:val="00203E39"/>
    <w:rsid w:val="00210CFC"/>
    <w:rsid w:val="00243732"/>
    <w:rsid w:val="00246897"/>
    <w:rsid w:val="00286F53"/>
    <w:rsid w:val="002C66C6"/>
    <w:rsid w:val="002D1A6B"/>
    <w:rsid w:val="002F43A5"/>
    <w:rsid w:val="00324338"/>
    <w:rsid w:val="00331CD9"/>
    <w:rsid w:val="00384342"/>
    <w:rsid w:val="003A00BA"/>
    <w:rsid w:val="003E12B1"/>
    <w:rsid w:val="004157FA"/>
    <w:rsid w:val="00456F77"/>
    <w:rsid w:val="004E3EDE"/>
    <w:rsid w:val="004F50E9"/>
    <w:rsid w:val="004F77EC"/>
    <w:rsid w:val="00570AEB"/>
    <w:rsid w:val="005809AE"/>
    <w:rsid w:val="005A2455"/>
    <w:rsid w:val="005E7717"/>
    <w:rsid w:val="00612030"/>
    <w:rsid w:val="00612FE3"/>
    <w:rsid w:val="0062578D"/>
    <w:rsid w:val="00651700"/>
    <w:rsid w:val="00674931"/>
    <w:rsid w:val="006B58F3"/>
    <w:rsid w:val="00716E23"/>
    <w:rsid w:val="00746C22"/>
    <w:rsid w:val="00756944"/>
    <w:rsid w:val="007D0B18"/>
    <w:rsid w:val="008252CF"/>
    <w:rsid w:val="00826A10"/>
    <w:rsid w:val="00832C13"/>
    <w:rsid w:val="008C22B2"/>
    <w:rsid w:val="008D10A4"/>
    <w:rsid w:val="00901DCC"/>
    <w:rsid w:val="00917796"/>
    <w:rsid w:val="00972880"/>
    <w:rsid w:val="009C2BDB"/>
    <w:rsid w:val="009E250B"/>
    <w:rsid w:val="00A15ADB"/>
    <w:rsid w:val="00A518F0"/>
    <w:rsid w:val="00A7749D"/>
    <w:rsid w:val="00A92EE4"/>
    <w:rsid w:val="00AA16DB"/>
    <w:rsid w:val="00AD7E4D"/>
    <w:rsid w:val="00AF12FE"/>
    <w:rsid w:val="00AF6B89"/>
    <w:rsid w:val="00B11C10"/>
    <w:rsid w:val="00B35BC6"/>
    <w:rsid w:val="00B419F2"/>
    <w:rsid w:val="00B5570D"/>
    <w:rsid w:val="00BB3641"/>
    <w:rsid w:val="00BD520E"/>
    <w:rsid w:val="00BF053B"/>
    <w:rsid w:val="00BF055A"/>
    <w:rsid w:val="00BF1326"/>
    <w:rsid w:val="00BF2A76"/>
    <w:rsid w:val="00C174AD"/>
    <w:rsid w:val="00C30C50"/>
    <w:rsid w:val="00C318DA"/>
    <w:rsid w:val="00C54C7A"/>
    <w:rsid w:val="00D02074"/>
    <w:rsid w:val="00D06594"/>
    <w:rsid w:val="00D153CE"/>
    <w:rsid w:val="00D40127"/>
    <w:rsid w:val="00DB5624"/>
    <w:rsid w:val="00DD4A71"/>
    <w:rsid w:val="00DE595A"/>
    <w:rsid w:val="00DE7230"/>
    <w:rsid w:val="00E31C48"/>
    <w:rsid w:val="00E655DE"/>
    <w:rsid w:val="00E72D4F"/>
    <w:rsid w:val="00E76BEF"/>
    <w:rsid w:val="00E80EBF"/>
    <w:rsid w:val="00E943C7"/>
    <w:rsid w:val="00EE0628"/>
    <w:rsid w:val="00EF4FC6"/>
    <w:rsid w:val="00F369BD"/>
    <w:rsid w:val="00F4084D"/>
    <w:rsid w:val="00F47189"/>
    <w:rsid w:val="00F534AD"/>
    <w:rsid w:val="00FE76F1"/>
    <w:rsid w:val="00FF14EA"/>
    <w:rsid w:val="00FF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9FE1510"/>
  <w15:docId w15:val="{E1AB1B2F-5BEA-4B3E-80E9-135E03ECB5C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53E63"/>
    <w:pPr>
      <w:spacing w:after="160" w:line="259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E6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5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53E63"/>
    <w:rPr>
      <w:rFonts w:ascii="Tahoma" w:hAnsi="Tahoma" w:cs="Tahoma"/>
      <w:sz w:val="16"/>
      <w:szCs w:val="16"/>
    </w:rPr>
  </w:style>
  <w:style w:type="character" w:styleId="eSPISCCParagraphDefaultFont" w:customStyle="true">
    <w:name w:val="eSPIS_CC_Paragraph Default Font"/>
    <w:basedOn w:val="Zadanifontodlomka"/>
    <w:rsid w:val="004E3EDE"/>
    <w:rPr>
      <w:rFonts w:hint="default" w:ascii="Arial" w:hAnsi="Arial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Bezproreda">
    <w:name w:val="No Spacing"/>
    <w:uiPriority w:val="1"/>
    <w:qFormat/>
    <w:rsid w:val="00AF12FE"/>
    <w:pPr>
      <w:spacing w:after="0" w:line="240" w:lineRule="auto"/>
    </w:pPr>
    <w:rPr>
      <w:rFonts w:ascii="Arial" w:hAnsi="Arial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47189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F47189"/>
    <w:rPr>
      <w:rFonts w:ascii="Arial" w:hAnsi="Arial" w:cs="Arial"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7189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47189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gif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Ikp-741/2025-5</izvorni_sadrzaj>
    <derivirana_varijabla naziv="DomainObject.Oznaka_1">Pp Ikp-741/2025-5</derivirana_varijabla>
  </DomainObject.Oznaka>
  <DomainObject.DonositeljOdluke.Ime>
    <izvorni_sadrzaj>Hana</izvorni_sadrzaj>
    <derivirana_varijabla naziv="DomainObject.DonositeljOdluke.Ime_1">Hana</derivirana_varijabla>
  </DomainObject.DonositeljOdluke.Ime>
  <DomainObject.DonositeljOdluke.Prezime>
    <izvorni_sadrzaj>Strnišćak</izvorni_sadrzaj>
    <derivirana_varijabla naziv="DomainObject.DonositeljOdluke.Prezime_1">Strnišćak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2025.</izvorni_sadrzaj>
    <derivirana_varijabla naziv="DomainObject.Predmet.DatumOsnivanja_1">4.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Ikp-741/2025</izvorni_sadrzaj>
    <derivirana_varijabla naziv="DomainObject.Predmet.OznakaBroj_1">Pp Ikp-741/2025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 UGO jednostavno društvo s ograničenom odgovornošću za ugostiteljstvo</izvorni_sadrzaj>
    <derivirana_varijabla naziv="DomainObject.Predmet.ProtustrankaFormated_1">  SAP UGO jednostavno društvo s ograničenom odgovornošću za ugostiteljstvo</derivirana_varijabla>
  </DomainObject.Predmet.ProtustrankaFormated>
  <DomainObject.Predmet.ProtustrankaFormatedOIB>
    <izvorni_sadrzaj>  SAP UGO jednostavno društvo s ograničenom odgovornošću za ugostiteljstvo, OIB 83272051297</izvorni_sadrzaj>
    <derivirana_varijabla naziv="DomainObject.Predmet.ProtustrankaFormatedOIB_1">  SAP UGO jednostavno društvo s ograničenom odgovornošću za ugostiteljstvo, OIB 83272051297</derivirana_varijabla>
  </DomainObject.Predmet.ProtustrankaFormatedOIB>
  <DomainObject.Predmet.ProtustrankaFormatedWithAdress>
    <izvorni_sadrzaj> SAP UGO jednostavno društvo s ograničenom odgovornošću za ugostiteljstvo, Varaždinska ulica 119A, 42000 Donji Kućan</izvorni_sadrzaj>
    <derivirana_varijabla naziv="DomainObject.Predmet.ProtustrankaFormatedWithAdress_1"> SAP UGO jednostavno društvo s ograničenom odgovornošću za ugostiteljstvo, Varaždinska ulica 119A, 42000 Donji Kućan</derivirana_varijabla>
  </DomainObject.Predmet.ProtustrankaFormatedWithAdress>
  <DomainObject.Predmet.ProtustrankaFormatedWithAdressOIB>
    <izvorni_sadrzaj> SAP UGO jednostavno društvo s ograničenom odgovornošću za ugostiteljstvo, OIB 83272051297, Varaždinska ulica 119A, 42000 Donji Kućan</izvorni_sadrzaj>
    <derivirana_varijabla naziv="DomainObject.Predmet.ProtustrankaFormatedWithAdressOIB_1"> SAP UGO jednostavno društvo s ograničenom odgovornošću za ugostiteljstvo, OIB 83272051297, Varaždinska ulica 119A, 42000 Donji Kućan</derivirana_varijabla>
  </DomainObject.Predmet.ProtustrankaFormatedWithAdressOIB>
  <DomainObject.Predmet.ProtustrankaWithAdress>
    <izvorni_sadrzaj>SAP UGO jednostavno društvo s ograničenom odgovornošću za ugostiteljstvo Varaždinska ulica 119A, 42000 Donji Kućan</izvorni_sadrzaj>
    <derivirana_varijabla naziv="DomainObject.Predmet.ProtustrankaWithAdress_1">SAP UGO jednostavno društvo s ograničenom odgovornošću za ugostiteljstvo Varaždinska ulica 119A, 42000 Donji Kućan</derivirana_varijabla>
  </DomainObject.Predmet.ProtustrankaWithAdress>
  <DomainObject.Predmet.ProtustrankaWithAdressOIB>
    <izvorni_sadrzaj>SAP UGO jednostavno društvo s ograničenom odgovornošću za ugostiteljstvo, OIB 83272051297, Varaždinska ulica 119A, 42000 Donji Kućan</izvorni_sadrzaj>
    <derivirana_varijabla naziv="DomainObject.Predmet.ProtustrankaWithAdressOIB_1">SAP UGO jednostavno društvo s ograničenom odgovornošću za ugostiteljstvo, OIB 83272051297, Varaždinska ulica 119A, 42000 Donji Kućan</derivirana_varijabla>
  </DomainObject.Predmet.ProtustrankaWithAdressOIB>
  <DomainObject.Predmet.ProtustrankaNazivFormated>
    <izvorni_sadrzaj>SAP UGO jednostavno društvo s ograničenom odgovornošću za ugostiteljstvo</izvorni_sadrzaj>
    <derivirana_varijabla naziv="DomainObject.Predmet.ProtustrankaNazivFormated_1">SAP UGO jednostavno društvo s ograničenom odgovornošću za ugostiteljstvo</derivirana_varijabla>
  </DomainObject.Predmet.ProtustrankaNazivFormated>
  <DomainObject.Predmet.ProtustrankaNazivFormatedOIB>
    <izvorni_sadrzaj>SAP UGO jednostavno društvo s ograničenom odgovornošću za ugostiteljstvo, OIB 83272051297</izvorni_sadrzaj>
    <derivirana_varijabla naziv="DomainObject.Predmet.ProtustrankaNazivFormatedOIB_1">SAP UGO jednostavno društvo s ograničenom odgovornošću za ugostiteljstvo, OIB 83272051297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Hana Strnišćak 40.</izvorni_sadrzaj>
    <derivirana_varijabla naziv="DomainObject.Predmet.Referada.Naziv_1">Hana Strnišćak 40.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18/P</izvorni_sadrzaj>
    <derivirana_varijabla naziv="DomainObject.Predmet.Referada.Prostorija.Naziv_1">sudnica 18/P</derivirana_varijabla>
  </DomainObject.Predmet.Referada.Prostorija.Naziv>
  <DomainObject.Predmet.Referada.Prostorija.Oznaka>
    <izvorni_sadrzaj>soba 18/p</izvorni_sadrzaj>
    <derivirana_varijabla naziv="DomainObject.Predmet.Referada.Prostorija.Oznaka_1">soba 18/p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Hana Strnišćak</izvorni_sadrzaj>
    <derivirana_varijabla naziv="DomainObject.Predmet.Referada.Sudac_1">Hana Strnišćak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Valentina Bunić</izvorni_sadrzaj>
    <derivirana_varijabla naziv="DomainObject.Predmet.Zapisnicar_1">Valentina Bunić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SAP UGO jednostavno društvo s ograničenom odgovornošću za ugostiteljstvo</item>
    </izvorni_sadrzaj>
    <derivirana_varijabla naziv="DomainObject.Predmet.ProtuStrankaListFormated_1">
      <item>SAP UGO jednostavno društvo s ograničenom odgovornošću za ugostiteljstvo</item>
    </derivirana_varijabla>
  </DomainObject.Predmet.ProtuStrankaListFormated>
  <DomainObject.Predmet.ProtuStrankaListFormatedOIB>
    <izvorni_sadrzaj>
      <item>SAP UGO jednostavno društvo s ograničenom odgovornošću za ugostiteljstvo, OIB 83272051297</item>
    </izvorni_sadrzaj>
    <derivirana_varijabla naziv="DomainObject.Predmet.ProtuStrankaListFormatedOIB_1">
      <item>SAP UGO jednostavno društvo s ograničenom odgovornošću za ugostiteljstvo, OIB 83272051297</item>
    </derivirana_varijabla>
  </DomainObject.Predmet.ProtuStrankaListFormatedOIB>
  <DomainObject.Predmet.ProtuStrankaListFormatedWithAdress>
    <izvorni_sadrzaj>
      <item>SAP UGO jednostavno društvo s ograničenom odgovornošću za ugostiteljstvo, Varaždinska ulica 119A, 42000 Donji Kućan</item>
    </izvorni_sadrzaj>
    <derivirana_varijabla naziv="DomainObject.Predmet.ProtuStrankaListFormatedWithAdress_1">
      <item>SAP UGO jednostavno društvo s ograničenom odgovornošću za ugostiteljstvo, Varaždinska ulica 119A, 42000 Donji Kućan</item>
    </derivirana_varijabla>
  </DomainObject.Predmet.ProtuStrankaListFormatedWithAdress>
  <DomainObject.Predmet.ProtuStrankaListFormatedWithAdressOIB>
    <izvorni_sadrzaj>
      <item>SAP UGO jednostavno društvo s ograničenom odgovornošću za ugostiteljstvo, OIB 83272051297, Varaždinska ulica 119A, 42000 Donji Kućan</item>
    </izvorni_sadrzaj>
    <derivirana_varijabla naziv="DomainObject.Predmet.ProtuStrankaListFormatedWithAdressOIB_1">
      <item>SAP UGO jednostavno društvo s ograničenom odgovornošću za ugostiteljstvo, OIB 83272051297, Varaždinska ulica 119A, 42000 Donji Kućan</item>
    </derivirana_varijabla>
  </DomainObject.Predmet.ProtuStrankaListFormatedWithAdressOIB>
  <DomainObject.Predmet.ProtuStrankaListNazivFormated>
    <izvorni_sadrzaj>
      <item>SAP UGO jednostavno društvo s ograničenom odgovornošću za ugostiteljstvo</item>
    </izvorni_sadrzaj>
    <derivirana_varijabla naziv="DomainObject.Predmet.ProtuStrankaListNazivFormated_1">
      <item>SAP UGO jednostavno društvo s ograničenom odgovornošću za ugostiteljstvo</item>
    </derivirana_varijabla>
  </DomainObject.Predmet.ProtuStrankaListNazivFormated>
  <DomainObject.Predmet.ProtuStrankaListNazivFormatedOIB>
    <izvorni_sadrzaj>
      <item>SAP UGO jednostavno društvo s ograničenom odgovornošću za ugostiteljstvo, OIB 83272051297</item>
    </izvorni_sadrzaj>
    <derivirana_varijabla naziv="DomainObject.Predmet.ProtuStrankaListNazivFormatedOIB_1">
      <item>SAP UGO jednostavno društvo s ograničenom odgovornošću za ugostiteljstvo, OIB 83272051297</item>
    </derivirana_varijabla>
  </DomainObject.Predmet.ProtuStrankaListNazivFormatedOIB>
  <DomainObject.Predmet.OstaliListFormated>
    <izvorni_sadrzaj>
      <item>Financijska agencija (FINA)</item>
      <item>Ministarstvo pravosuđa, uprave i digitalne transformacije</item>
    </izvorni_sadrzaj>
    <derivirana_varijabla naziv="DomainObject.Predmet.OstaliListFormated_1">
      <item>Financijska agencija (FINA)</item>
      <item>Ministarstvo pravosuđa, uprave i digitalne transformacije</item>
    </derivirana_varijabla>
  </DomainObject.Predmet.OstaliListFormated>
  <DomainObject.Predmet.OstaliListFormatedOIB>
    <izvorni_sadrzaj>
      <item>Financijska agencija (FINA), OIB 85821130368</item>
      <item>Ministarstvo pravosuđa, uprave i digitalne transformacije, OIB 72910430276</item>
    </izvorni_sadrzaj>
    <derivirana_varijabla naziv="DomainObject.Predmet.OstaliListFormatedOIB_1">
      <item>Financijska agencija (FINA), OIB 85821130368</item>
      <item>Ministarstvo pravosuđa, uprave i digitalne transformacije, OIB 72910430276</item>
    </derivirana_varijabla>
  </DomainObject.Predmet.OstaliListFormatedOIB>
  <DomainObject.Predmet.OstaliListFormatedWithAdress>
    <izvorni_sadrzaj>
      <item>Financijska agencija (FINA), Augusta Cesarca 2, 42000 Varaždin</item>
      <item>Ministarstvo pravosuđa, uprave i digitalne transformacije, Ulica grada Vukovara 49, 10000 Zagreb</item>
    </izvorni_sadrzaj>
    <derivirana_varijabla naziv="DomainObject.Predmet.OstaliListFormatedWithAdress_1">
      <item>Financijska agencija (FINA), Augusta Cesarca 2, 42000 Varaždin</item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Financijska agencija (FINA), OIB 85821130368, Augusta Cesarca 2, 42000 Varaždin</item>
      <item>Ministarstvo pravosuđa, uprave i digitalne transformacije, OIB 72910430276, Ulica grada Vukovara 49, 10000 Zagreb</item>
    </izvorni_sadrzaj>
    <derivirana_varijabla naziv="DomainObject.Predmet.OstaliListFormatedWithAdressOIB_1">
      <item>Financijska agencija (FINA), OIB 85821130368, Augusta Cesarca 2, 42000 Varaždin</item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Financijska agencija (FINA)</item>
      <item>Ministarstvo pravosuđa, uprave i digitalne transformacije</item>
    </izvorni_sadrzaj>
    <derivirana_varijabla naziv="DomainObject.Predmet.OstaliListNazivFormated_1">
      <item>Financijska agencija (FINA)</item>
      <item>Ministarstvo pravosuđa, uprave i digitalne transformacije</item>
    </derivirana_varijabla>
  </DomainObject.Predmet.OstaliListNazivFormated>
  <DomainObject.Predmet.OstaliListNazivFormatedOIB>
    <izvorni_sadrzaj>
      <item>Financijska agencija (FINA), OIB 85821130368</item>
      <item>Ministarstvo pravosuđa, uprave i digitalne transformacije, OIB 72910430276</item>
    </izvorni_sadrzaj>
    <derivirana_varijabla naziv="DomainObject.Predmet.OstaliListNazivFormatedOIB_1">
      <item>Financijska agencija (FINA), OIB 85821130368</item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120, 112</izvorni_sadrzaj>
    <derivirana_varijabla naziv="DomainObject.Predmet.ClanakZakona_1">120, 112</derivirana_varijabla>
  </DomainObject.Predmet.ClanakZakona>
  <DomainObject.Predmet.ClanakZakonaFull>
    <izvorni_sadrzaj>članka 120., članka 112. stavka 1. točke 1.</izvorni_sadrzaj>
    <derivirana_varijabla naziv="DomainObject.Predmet.ClanakZakonaFull_1">članka 120., članka 112. stavka 1. točke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2026.</izvorni_sadrzaj>
    <derivirana_varijabla naziv="DomainObject.Datum_1">23. travnja 2026.</derivirana_varijabla>
  </DomainObject.Datum>
  <DomainObject.PoslovniBrojDokumenta>
    <izvorni_sadrzaj>Pp Ikp-741/2025-5</izvorni_sadrzaj>
    <derivirana_varijabla naziv="DomainObject.PoslovniBrojDokumenta_1">Pp Ikp-741/2025-5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SAP UGO jednostavno društvo s ograničenom odgovornošću za ugostiteljstvo</izvorni_sadrzaj>
    <derivirana_varijabla naziv="DomainObject.Predmet.ProtustrankaIDrugi_1">SAP UGO jednostavno društvo s ograničenom odgovornošću za ugostiteljstvo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SAP UGO jednostavno društvo s ograničenom odgovornošću za ugostiteljstvo, OIB 83272051297, Varaždinska ulica 119A, 42000 Donji Kućan</izvorni_sadrzaj>
    <derivirana_varijabla naziv="DomainObject.Predmet.ProtustrankaIDrugiAdressOIB_1">SAP UGO jednostavno društvo s ograničenom odgovornošću za ugostiteljstvo, OIB 83272051297, Varaždinska ulica 119A,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 UGO jednostavno društvo s ograničenom odgovornošću za ugostiteljstvo</item>
      <item>Općinski sud u Varaždinu</item>
      <item>Financijska agencija (FINA)</item>
      <item>Ministarstvo pravosuđa, uprave i digitalne transformacije</item>
    </izvorni_sadrzaj>
    <derivirana_varijabla naziv="DomainObject.Predmet.SudioniciListNaziv_1">
      <item>SAP UGO jednostavno društvo s ograničenom odgovornošću za ugostiteljstvo</item>
      <item>Općinski sud u Varaždinu</item>
      <item>Financijska agencija (FINA)</item>
      <item>Ministarstvo pravosuđa, uprave i digitalne transformacije</item>
    </derivirana_varijabla>
  </DomainObject.Predmet.SudioniciListNaziv>
  <DomainObject.Predmet.SudioniciListAdressOIB>
    <izvorni_sadrzaj>
      <item>SAP UGO jednostavno društvo s ograničenom odgovornošću za ugostiteljstvo, OIB 83272051297, Varaždinska ulica 119A,42000 Donji Kućan</item>
      <item>Općinski sud u Varaždinu, OIB 14828046348, Braće Radića 2,42000 Varaždin</item>
      <item>Financijska agencija (FINA), OIB 85821130368, Augusta Cesarca 2,42000 Varaždin</item>
      <item>Ministarstvo pravosuđa, uprave i digitalne transformacije, OIB 72910430276, Ulica grada Vukovara 49,10000 Zagreb</item>
    </izvorni_sadrzaj>
    <derivirana_varijabla naziv="DomainObject.Predmet.SudioniciListAdressOIB_1">
      <item>SAP UGO jednostavno društvo s ograničenom odgovornošću za ugostiteljstvo, OIB 83272051297, Varaždinska ulica 119A,42000 Donji Kućan</item>
      <item>Općinski sud u Varaždinu, OIB 14828046348, Braće Radića 2,42000 Varaždin</item>
      <item>Financijska agencija (FINA), OIB 85821130368, Augusta Cesarca 2,42000 Varaždin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1.300,00 EUR, trošak u iznosu od 26,00 EUR, u ukupnom iznosu od 1.326,00 EUR</izvorni_sadrzaj>
    <derivirana_varijabla naziv="DomainObject.Predmet.Pristojbe_1">troškove za novčana kazna u iznosu od 1.300,00 EUR, trošak u iznosu od 26,00 EUR, u ukupnom iznosu od 1.326,00 EUR</derivirana_varijabla>
  </DomainObject.Predmet.Pristojbe>
  <DomainObject.Predmet.PristojbeSudionikNazivOIB>
    <izvorni_sadrzaj>SAP UGO jednostavno društvo s ograničenom odgovornošću za ugostiteljstvo, OIB 83272051297</izvorni_sadrzaj>
    <derivirana_varijabla naziv="DomainObject.Predmet.PristojbeSudionikNazivOIB_1">SAP UGO jednostavno društvo s ograničenom odgovornošću za ugostiteljstvo, OIB 83272051297</derivirana_varijabla>
  </DomainObject.Predmet.PristojbeSudionikNazivOIB>
  <DomainObject.Predmet.PristojbePNB>
    <izvorni_sadrzaj>HR63 6068-4366-1073586235</izvorni_sadrzaj>
    <derivirana_varijabla naziv="DomainObject.Predmet.PristojbePNB_1">HR63 6068-4366-1073586235</derivirana_varijabla>
  </DomainObject.Predmet.PristojbePNB>
  <DomainObject.Predmet.PristojbeIznos>
    <izvorni_sadrzaj>1.326,00 EUR</izvorni_sadrzaj>
    <derivirana_varijabla naziv="DomainObject.Predmet.PristojbeIznos_1">1.326,00 EUR</derivirana_varijabla>
  </DomainObject.Predmet.PristojbeIznos>
  <DomainObject.Predmet.PristojbeOpisPlacanja>
    <izvorni_sadrzaj>Troškovi iz predmeta Pp Ikp-741/2025, OS VŽ</izvorni_sadrzaj>
    <derivirana_varijabla naziv="DomainObject.Predmet.PristojbeOpisPlacanja_1">Troškovi iz predmeta Pp Ikp-741/2025,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83272051297</item>
      <item>, OIB 14828046348</item>
      <item>, OIB 85821130368</item>
      <item>, OIB 72910430276</item>
    </izvorni_sadrzaj>
    <derivirana_varijabla naziv="DomainObject.Predmet.SudioniciListNazivOIB_1">
      <item>, OIB 83272051297</item>
      <item>, OIB 14828046348</item>
      <item>, OIB 85821130368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Ikp-741/2025, OS VŽ</izvorni_sadrzaj>
    <derivirana_varijabla naziv="DomainObject.Predmet.PristojbeNazivVrste_1">Troškovi iz predmeta Pp Ikp-741/2025,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2026.</izvorni_sadrzaj>
    <derivirana_varijabla naziv="DomainObject.PredzadnjaOdlukaIzPredmeta.DatumDonosenjaOdluke_1">23. travnja 2026.</derivirana_varijabla>
  </DomainObject.PredzadnjaOdlukaIzPredmeta.DatumDonosenjaOdluke>
  <DomainObject.PredzadnjaOdlukaIzPredmeta.Oznaka>
    <izvorni_sadrzaj>Pp Ikp-741/2025-4</izvorni_sadrzaj>
    <derivirana_varijabla naziv="DomainObject.PredzadnjaOdlukaIzPredmeta.Oznaka_1">Pp Ikp-741/2025-4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2025.</izvorni_sadrzaj>
    <derivirana_varijabla naziv="DomainObject.Predmet.DatumPocetkaProcesa_1">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obveznom zdravstvenom osiguranju</item>
      <item>Zakon o mirovinskom osiguranju</item>
    </izvorni_sadrzaj>
    <derivirana_varijabla naziv="DomainObject.ZakonPravilnikList_1">
      <item>Zakon o obveznom zdravstvenom osiguranju</item>
      <item>Zakon o mirovinskom osiguranju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SAP UGO jednostavno društvo s ograničenom odgovornošću za ugostiteljstvo, Varaždinska ulica 119A, 42000 Donji Kućan</izvorni_sadrzaj>
    <derivirana_varijabla naziv="DomainObject.Predmet.OsudenikImePrezimeAdresa_1">SAP UGO jednostavno društvo s ograničenom odgovornošću za ugostiteljstvo, Varaždinska ulica 119A, 42000 Donji Kućan</derivirana_varijabla>
  </DomainObject.Predmet.OsudenikImePrezimeAdresa>
  <DomainObject.Predmet.OsudenikImePrezimeOIBDatRodenja>
    <izvorni_sadrzaj>SAP UGO jednostavno društvo s ograničenom odgovornošću za ugostiteljstvo, OIB 83272051297</izvorni_sadrzaj>
    <derivirana_varijabla naziv="DomainObject.Predmet.OsudenikImePrezimeOIBDatRodenja_1">SAP UGO jednostavno društvo s ograničenom odgovornošću za ugostiteljstvo, OIB 83272051297</derivirana_varijabla>
  </DomainObject.Predmet.OsudenikImePrezimeOIBDatRodenja>
  <DomainObject.IkpPredmet.OdlukaRjesenjeIshodisni>
    <izvorni_sadrzaj>Pp-3034/2024-10 donesena 17.02.2025.</izvorni_sadrzaj>
    <derivirana_varijabla naziv="DomainObject.IkpPredmet.OdlukaRjesenjeIshodisni_1">Pp-3034/2024-10 donesena 17.02.2025.</derivirana_varijabla>
  </DomainObject.IkpPredmet.OdlukaRjesenjeIshodisni>
  <DomainObject.IkpPredmet.NovcanaObaveza.PreostaliIznos>
    <izvorni_sadrzaj>1.300,00 EUR</izvorni_sadrzaj>
    <derivirana_varijabla naziv="DomainObject.IkpPredmet.NovcanaObaveza.PreostaliIznos_1">1.300,00 EUR</derivirana_varijabla>
  </DomainObject.IkpPredmet.NovcanaObaveza.PreostaliIznos>
  <DomainObject.IkpPredmet.NovcanaObaveza.PNB>
    <izvorni_sadrzaj>HR63 6068-4366-1073586235</izvorni_sadrzaj>
    <derivirana_varijabla naziv="DomainObject.IkpPredmet.NovcanaObaveza.PNB_1">HR63 6068-4366-1073586235</derivirana_varijabla>
  </DomainObject.IkpPredmet.NovcanaObaveza.PNB>
  <DomainObject.IkpPredmet.Trosak.PreostaliIznos>
    <izvorni_sadrzaj>26,00 EUR</izvorni_sadrzaj>
    <derivirana_varijabla naziv="DomainObject.IkpPredmet.Trosak.PreostaliIznos_1">26,00 EUR</derivirana_varijabla>
  </DomainObject.IkpPredmet.Trosak.PreostaliIznos>
  <DomainObject.IkpPredmet.Trosak.PNB>
    <izvorni_sadrzaj>HR63 6068-4366-1073586286</izvorni_sadrzaj>
    <derivirana_varijabla naziv="DomainObject.IkpPredmet.Trosak.PNB_1">HR63 6068-4366-1073586286</derivirana_varijabla>
  </DomainObject.IkpPredmet.Trosak.PNB>
  <DomainObject.IkpPredmet.IshodisnaOdlukaDatumPravomocnosti>
    <izvorni_sadrzaj>25.04.2025.</izvorni_sadrzaj>
    <derivirana_varijabla naziv="DomainObject.IkpPredmet.IshodisnaOdlukaDatumPravomocnosti_1">25.04.2025.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26.05.2025.</izvorni_sadrzaj>
    <derivirana_varijabla naziv="DomainObject.IkpPredmet.IshodisnaOdlukaDatumIzvrsnosti_1">26.05.2025.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Pp-3034/2024-15 od 03.06.2025.</izvorni_sadrzaj>
    <derivirana_varijabla naziv="DomainObject.PrviPodnesak.OznakaBrojPodnositelja_1">Pp-3034/2024-15 od 03.06.2025.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Microsoft</properties:Company>
  <properties:Pages>2</properties:Pages>
  <properties:Words>431</properties:Words>
  <properties:Characters>2148</properties:Characters>
  <properties:Lines>69</properties:Lines>
  <properties:Paragraphs>22</properties:Paragraphs>
  <properties:TotalTime>727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2021-02-24T07:54:00Z</dcterms:created>
  <dc:creator>Renata Mišak</dc:creator>
  <cp:lastModifiedBy>Renata Mišak</cp:lastModifiedBy>
  <cp:lastPrinted>2026-04-23T11:11:00Z</cp:lastPrinted>
  <dcterms:modified xmlns:xsi="http://www.w3.org/2001/XMLSchema-instance" xsi:type="dcterms:W3CDTF">2026-04-23T11:14:00Z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Ikp-741/2025-5 / Odluka - Rješenje - obustava postupka (rješenje o obustavi izvršenja zbog brisanja iz sudskog registra.docx)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